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91E01">
      <w:pPr>
        <w:pStyle w:val="ConsPlusNormal"/>
        <w:spacing w:before="200"/>
      </w:pPr>
      <w:bookmarkStart w:id="0" w:name="_GoBack"/>
      <w:bookmarkEnd w:id="0"/>
    </w:p>
    <w:p w:rsidR="00000000" w:rsidRDefault="00B91E01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000000" w:rsidRDefault="00B91E01">
      <w:pPr>
        <w:pStyle w:val="ConsPlusNormal"/>
        <w:spacing w:before="200"/>
        <w:jc w:val="both"/>
      </w:pPr>
      <w:r>
        <w:t>Республики Беларусь 26 сентября 2011 г. N 1/12955</w:t>
      </w:r>
    </w:p>
    <w:p w:rsidR="00000000" w:rsidRDefault="00B91E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91E01">
      <w:pPr>
        <w:pStyle w:val="ConsPlusNormal"/>
      </w:pPr>
    </w:p>
    <w:p w:rsidR="00000000" w:rsidRDefault="00B91E01">
      <w:pPr>
        <w:pStyle w:val="ConsPlusTitle"/>
        <w:jc w:val="center"/>
      </w:pPr>
      <w:r>
        <w:t>УКАЗ ПРЕЗИДЕНТА РЕСПУБЛИКИ БЕЛАРУСЬ</w:t>
      </w:r>
    </w:p>
    <w:p w:rsidR="00000000" w:rsidRDefault="00B91E01">
      <w:pPr>
        <w:pStyle w:val="ConsPlusTitle"/>
        <w:jc w:val="center"/>
      </w:pPr>
      <w:r>
        <w:t>23 сентября 2011 г. N 431</w:t>
      </w:r>
    </w:p>
    <w:p w:rsidR="00000000" w:rsidRDefault="00B91E01">
      <w:pPr>
        <w:pStyle w:val="ConsPlusTitle"/>
        <w:jc w:val="center"/>
      </w:pPr>
    </w:p>
    <w:p w:rsidR="00000000" w:rsidRDefault="00B91E01">
      <w:pPr>
        <w:pStyle w:val="ConsPlusTitle"/>
        <w:jc w:val="center"/>
      </w:pPr>
      <w:r>
        <w:t>О НЕКОТОРЫХ МЕРАХ ПО СОВЕРШЕНСТВОВАНИЮ ОТНОШЕНИЙ В ОБЛАСТИ ИЗЪЯТИЯ, ПРЕДОСТАВЛЕНИЯ И ИСПОЛЬЗОВАНИЯ ЗЕМЕЛЬНЫХ УЧАСТКОВ</w:t>
      </w:r>
    </w:p>
    <w:p w:rsidR="00000000" w:rsidRDefault="00B91E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B91E0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B91E01" w:rsidRDefault="00B91E01">
            <w:pPr>
              <w:pStyle w:val="ConsPlusNormal"/>
              <w:jc w:val="center"/>
              <w:rPr>
                <w:color w:val="392C69"/>
              </w:rPr>
            </w:pPr>
            <w:r w:rsidRPr="00B91E01">
              <w:rPr>
                <w:color w:val="392C69"/>
              </w:rPr>
              <w:t>(в ред. Указов Президента Республики Беларусь от 16.06.2015 N 244,</w:t>
            </w:r>
          </w:p>
          <w:p w:rsidR="00000000" w:rsidRPr="00B91E01" w:rsidRDefault="00B91E01">
            <w:pPr>
              <w:pStyle w:val="ConsPlusNormal"/>
              <w:jc w:val="center"/>
              <w:rPr>
                <w:color w:val="392C69"/>
              </w:rPr>
            </w:pPr>
            <w:r w:rsidRPr="00B91E01">
              <w:rPr>
                <w:color w:val="392C69"/>
              </w:rPr>
              <w:t>от 26.12.2017 N 463, от 26.12.2019 N 485, от 12.05.2020 N 160,</w:t>
            </w:r>
          </w:p>
          <w:p w:rsidR="00000000" w:rsidRPr="00B91E01" w:rsidRDefault="00B91E01">
            <w:pPr>
              <w:pStyle w:val="ConsPlusNormal"/>
              <w:jc w:val="center"/>
              <w:rPr>
                <w:color w:val="392C69"/>
              </w:rPr>
            </w:pPr>
            <w:r w:rsidRPr="00B91E01">
              <w:rPr>
                <w:color w:val="392C69"/>
              </w:rPr>
              <w:t>от 30.1</w:t>
            </w:r>
            <w:r w:rsidRPr="00B91E01">
              <w:rPr>
                <w:color w:val="392C69"/>
              </w:rPr>
              <w:t>2.2022 N 466)</w:t>
            </w:r>
          </w:p>
        </w:tc>
      </w:tr>
    </w:tbl>
    <w:p w:rsidR="00000000" w:rsidRDefault="00B91E01">
      <w:pPr>
        <w:pStyle w:val="ConsPlusNormal"/>
      </w:pPr>
    </w:p>
    <w:p w:rsidR="00000000" w:rsidRDefault="00B91E01">
      <w:pPr>
        <w:pStyle w:val="ConsPlusNormal"/>
        <w:ind w:firstLine="540"/>
        <w:jc w:val="both"/>
      </w:pPr>
      <w:r>
        <w:t>В целях совершенствования регулирования отношений в области охраны и использования земель:</w:t>
      </w:r>
    </w:p>
    <w:p w:rsidR="00000000" w:rsidRDefault="00B91E01">
      <w:pPr>
        <w:pStyle w:val="ConsPlusNormal"/>
        <w:spacing w:before="200"/>
        <w:ind w:firstLine="540"/>
        <w:jc w:val="both"/>
      </w:pPr>
      <w:r>
        <w:t>1. Установить, что:</w:t>
      </w:r>
    </w:p>
    <w:p w:rsidR="00000000" w:rsidRDefault="00B91E01">
      <w:pPr>
        <w:pStyle w:val="ConsPlusNormal"/>
        <w:spacing w:before="200"/>
        <w:ind w:firstLine="540"/>
        <w:jc w:val="both"/>
      </w:pPr>
      <w:r>
        <w:t>1.1. утратил силу;</w:t>
      </w:r>
    </w:p>
    <w:p w:rsidR="00000000" w:rsidRDefault="00B91E01">
      <w:pPr>
        <w:pStyle w:val="ConsPlusNormal"/>
        <w:jc w:val="both"/>
      </w:pPr>
      <w:r>
        <w:t>(пп. 1.1 утратил силу с 1 января 2023 года. - Указ Президента Республики Беларусь от 30.12.2022 N 466)</w:t>
      </w:r>
    </w:p>
    <w:p w:rsidR="00000000" w:rsidRDefault="00B91E01">
      <w:pPr>
        <w:pStyle w:val="ConsPlusNormal"/>
        <w:spacing w:before="200"/>
        <w:ind w:firstLine="540"/>
        <w:jc w:val="both"/>
      </w:pPr>
      <w:r>
        <w:t>1.2. утратил силу;</w:t>
      </w:r>
    </w:p>
    <w:p w:rsidR="00000000" w:rsidRDefault="00B91E01">
      <w:pPr>
        <w:pStyle w:val="ConsPlusNormal"/>
        <w:jc w:val="both"/>
      </w:pPr>
      <w:r>
        <w:t>(пп. 1.2 утратил силу с 1 января 2023 года. - Указ Президента Республики Беларусь от 30.12.2022 N 466)</w:t>
      </w:r>
    </w:p>
    <w:p w:rsidR="00000000" w:rsidRDefault="00B91E01">
      <w:pPr>
        <w:pStyle w:val="ConsPlusNormal"/>
        <w:spacing w:before="200"/>
        <w:ind w:firstLine="540"/>
        <w:jc w:val="both"/>
      </w:pPr>
      <w:r>
        <w:t>1.3. утратил силу;</w:t>
      </w:r>
    </w:p>
    <w:p w:rsidR="00000000" w:rsidRDefault="00B91E01">
      <w:pPr>
        <w:pStyle w:val="ConsPlusNormal"/>
        <w:jc w:val="both"/>
      </w:pPr>
      <w:r>
        <w:t>(пп. 1.3 утратил силу с 1 января 2023 года. - Указ Президента Республики Беларусь от 30.12.2022 N 466)</w:t>
      </w:r>
    </w:p>
    <w:p w:rsidR="00000000" w:rsidRDefault="00B91E01">
      <w:pPr>
        <w:pStyle w:val="ConsPlusNormal"/>
        <w:spacing w:before="200"/>
        <w:ind w:firstLine="540"/>
        <w:jc w:val="both"/>
      </w:pPr>
      <w:r>
        <w:t>1.4. утратил</w:t>
      </w:r>
      <w:r>
        <w:t xml:space="preserve"> силу;</w:t>
      </w:r>
    </w:p>
    <w:p w:rsidR="00000000" w:rsidRDefault="00B91E01">
      <w:pPr>
        <w:pStyle w:val="ConsPlusNormal"/>
        <w:jc w:val="both"/>
      </w:pPr>
      <w:r>
        <w:t>(пп. 1.4 утратил силу с 1 января 2023 года. - Указ Президента Республики Беларусь от 30.12.2022 N 466)</w:t>
      </w:r>
    </w:p>
    <w:p w:rsidR="00000000" w:rsidRDefault="00B91E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B91E0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B91E01" w:rsidRDefault="00B91E01">
            <w:pPr>
              <w:pStyle w:val="ConsPlusNormal"/>
              <w:jc w:val="both"/>
              <w:rPr>
                <w:color w:val="392C69"/>
              </w:rPr>
            </w:pPr>
            <w:r w:rsidRPr="00B91E01">
              <w:rPr>
                <w:color w:val="392C69"/>
              </w:rPr>
              <w:t>КонсультантПлюс: примечание.</w:t>
            </w:r>
          </w:p>
          <w:p w:rsidR="00000000" w:rsidRPr="00B91E01" w:rsidRDefault="00B91E01">
            <w:pPr>
              <w:pStyle w:val="ConsPlusNormal"/>
              <w:jc w:val="both"/>
              <w:rPr>
                <w:color w:val="392C69"/>
              </w:rPr>
            </w:pPr>
            <w:r w:rsidRPr="00B91E01">
              <w:rPr>
                <w:color w:val="392C69"/>
              </w:rPr>
              <w:t>Административная ответственность за неисполнение обязанности по обращению за государственной регистрацией в отношени</w:t>
            </w:r>
            <w:r w:rsidRPr="00B91E01">
              <w:rPr>
                <w:color w:val="392C69"/>
              </w:rPr>
              <w:t>и возведенного капитального строения (здания, сооружения), изолированного помещения или незавершенного законсервированного капитального строения в установленный срок установлена статьей 24.48 Кодекса Республики Беларусь об административных правонарушениях.</w:t>
            </w:r>
          </w:p>
        </w:tc>
      </w:tr>
    </w:tbl>
    <w:p w:rsidR="00000000" w:rsidRDefault="00B91E01">
      <w:pPr>
        <w:pStyle w:val="ConsPlusNormal"/>
        <w:spacing w:before="260"/>
        <w:ind w:firstLine="540"/>
        <w:jc w:val="both"/>
      </w:pPr>
      <w:r>
        <w:t>1.5. граждане, индивидуальные предприниматели и юридические лица в двухмесячный срок со дня утверждения акта приемки в эксплуатацию объекта строительства или подписания акта о консервации, если иное не установлено законодательными актами, обязаны обратит</w:t>
      </w:r>
      <w:r>
        <w:t>ься в организацию по государственной регистрации за государственной регистрацией в отношении возведенного капитального строения (здания, сооружения), нежилого изолированного помещения или незавершенного законсервированного капитального строения.</w:t>
      </w:r>
    </w:p>
    <w:p w:rsidR="00000000" w:rsidRDefault="00B91E01">
      <w:pPr>
        <w:pStyle w:val="ConsPlusNormal"/>
        <w:jc w:val="both"/>
      </w:pPr>
      <w:r>
        <w:t>(в ред. Ук</w:t>
      </w:r>
      <w:r>
        <w:t>азов Президента Республики Беларусь от 16.06.2015 N 244, от 26.12.2019 N 485)</w:t>
      </w:r>
    </w:p>
    <w:p w:rsidR="00000000" w:rsidRDefault="00B91E01">
      <w:pPr>
        <w:pStyle w:val="ConsPlusNormal"/>
        <w:spacing w:before="200"/>
        <w:ind w:firstLine="540"/>
        <w:jc w:val="both"/>
      </w:pPr>
      <w:r>
        <w:t>2. Внести изменения и дополнения в следующие указы Президента Республики Беларусь:</w:t>
      </w:r>
    </w:p>
    <w:p w:rsidR="00000000" w:rsidRDefault="00B91E01">
      <w:pPr>
        <w:pStyle w:val="ConsPlusNormal"/>
        <w:spacing w:before="200"/>
        <w:ind w:firstLine="540"/>
        <w:jc w:val="both"/>
      </w:pPr>
      <w:r>
        <w:t>2.1. в пункте 4 Указа Президента Республики Беларусь от 19 марта 2007 г. N 130 "О некоторых вопросах регулирования земельных отношений" (Национальный реестр правовых актов Республики Беларусь, 2007 г., N 70, 1/8422) слова "Государственному комитету по имущ</w:t>
      </w:r>
      <w:r>
        <w:t>еству" заменить словами "Облисполкомам и Минскому горисполкому";</w:t>
      </w:r>
    </w:p>
    <w:p w:rsidR="00000000" w:rsidRDefault="00B91E01">
      <w:pPr>
        <w:pStyle w:val="ConsPlusNormal"/>
        <w:spacing w:before="200"/>
        <w:ind w:firstLine="540"/>
        <w:jc w:val="both"/>
      </w:pPr>
      <w:r>
        <w:t>2.2. утратил силу;</w:t>
      </w:r>
    </w:p>
    <w:p w:rsidR="00000000" w:rsidRDefault="00B91E01">
      <w:pPr>
        <w:pStyle w:val="ConsPlusNormal"/>
        <w:jc w:val="both"/>
      </w:pPr>
      <w:r>
        <w:t>(пп. 2.2 утратил силу с 1 января 2023 года. - Указ Президента Республики Беларусь от 30.12.2022 N 466)</w:t>
      </w:r>
    </w:p>
    <w:p w:rsidR="00000000" w:rsidRDefault="00B91E01">
      <w:pPr>
        <w:pStyle w:val="ConsPlusNormal"/>
        <w:spacing w:before="200"/>
        <w:ind w:firstLine="540"/>
        <w:jc w:val="both"/>
      </w:pPr>
      <w:r>
        <w:t xml:space="preserve">2.3. из пункта 4 Указа Президента Республики Беларусь от 5 июня 2008 </w:t>
      </w:r>
      <w:r>
        <w:t xml:space="preserve">г. N 307 "О строительстве центра экологического туризма "Станьково" в Дзержинском районе Минской области" (Национальный </w:t>
      </w:r>
      <w:r>
        <w:lastRenderedPageBreak/>
        <w:t>реестр правовых актов Республики Беларусь, 2008 г., N 135, 1/9758) слова "Государственному комитету по имуществу и" исключить;</w:t>
      </w:r>
    </w:p>
    <w:p w:rsidR="00000000" w:rsidRDefault="00B91E01">
      <w:pPr>
        <w:pStyle w:val="ConsPlusNormal"/>
        <w:spacing w:before="200"/>
        <w:ind w:firstLine="540"/>
        <w:jc w:val="both"/>
      </w:pPr>
      <w:r>
        <w:t>2.4. перв</w:t>
      </w:r>
      <w:r>
        <w:t>ое предложение части пятой подпункта 1.4 пункта 1 Указа Президента Республики Беларусь от 5 мая 2009 г. N 232 "О некоторых вопросах проведения аукционов (конкурсов)" (Национальный реестр правовых актов Республики Беларусь, 2009 г., N 110, 1/10673) изложить</w:t>
      </w:r>
      <w:r>
        <w:t xml:space="preserve"> в следующей редакции:</w:t>
      </w:r>
    </w:p>
    <w:p w:rsidR="00000000" w:rsidRDefault="00B91E01">
      <w:pPr>
        <w:pStyle w:val="ConsPlusNormal"/>
        <w:spacing w:before="200"/>
        <w:ind w:firstLine="540"/>
        <w:jc w:val="both"/>
      </w:pPr>
      <w:r>
        <w:t>"В случае, если законодательными актами для отдельных видов государственного имущества обязательным условием предусмотрена продажа земельного участка в частную собственность или права заключения договора аренды земельного участка, не</w:t>
      </w:r>
      <w:r>
        <w:t>обходимого для обслуживания этого имущества, начальная цена такого имущества должна включать начальную цену платы за земельный участок или права заключения договора аренды данного земельного участка.";</w:t>
      </w:r>
    </w:p>
    <w:p w:rsidR="00000000" w:rsidRDefault="00B91E01">
      <w:pPr>
        <w:pStyle w:val="ConsPlusNormal"/>
        <w:spacing w:before="200"/>
        <w:ind w:firstLine="540"/>
        <w:jc w:val="both"/>
      </w:pPr>
      <w:r>
        <w:t>2.5. утратил силу.</w:t>
      </w:r>
    </w:p>
    <w:p w:rsidR="00000000" w:rsidRDefault="00B91E01">
      <w:pPr>
        <w:pStyle w:val="ConsPlusNormal"/>
        <w:jc w:val="both"/>
      </w:pPr>
      <w:r>
        <w:t>(пп. 2.5 утратил силу. - Указ Прези</w:t>
      </w:r>
      <w:r>
        <w:t>дента Республики Беларусь от 12.05.2020 N 160)</w:t>
      </w:r>
    </w:p>
    <w:p w:rsidR="00000000" w:rsidRDefault="00B91E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B91E0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B91E01" w:rsidRDefault="00B91E01">
            <w:pPr>
              <w:pStyle w:val="ConsPlusNormal"/>
              <w:jc w:val="both"/>
              <w:rPr>
                <w:color w:val="392C69"/>
              </w:rPr>
            </w:pPr>
            <w:r w:rsidRPr="00B91E01">
              <w:rPr>
                <w:color w:val="392C69"/>
              </w:rPr>
              <w:t>Пункт 3 вступил в силу со дня официального опубликования (пункт 5 данного документа).</w:t>
            </w:r>
          </w:p>
        </w:tc>
      </w:tr>
    </w:tbl>
    <w:p w:rsidR="00000000" w:rsidRDefault="00B91E01">
      <w:pPr>
        <w:pStyle w:val="ConsPlusNormal"/>
        <w:spacing w:before="260"/>
        <w:ind w:firstLine="540"/>
        <w:jc w:val="both"/>
      </w:pPr>
      <w:bookmarkStart w:id="1" w:name="Par40"/>
      <w:bookmarkEnd w:id="1"/>
      <w:r>
        <w:t>3. Совету Министров Республики Беларусь до 1 января 2012 г.:</w:t>
      </w:r>
    </w:p>
    <w:p w:rsidR="00000000" w:rsidRDefault="00B91E01">
      <w:pPr>
        <w:pStyle w:val="ConsPlusNormal"/>
        <w:spacing w:before="200"/>
        <w:ind w:firstLine="540"/>
        <w:jc w:val="both"/>
      </w:pPr>
      <w:r>
        <w:t xml:space="preserve">определить единый порядок учета граждан, желающих </w:t>
      </w:r>
      <w:r>
        <w:t>получить земельные участки для строительства и обслуживания одноквартирных, блокированных жилых домов;</w:t>
      </w:r>
    </w:p>
    <w:p w:rsidR="00000000" w:rsidRDefault="00B91E01">
      <w:pPr>
        <w:pStyle w:val="ConsPlusNormal"/>
        <w:spacing w:before="200"/>
        <w:ind w:firstLine="540"/>
        <w:jc w:val="both"/>
      </w:pPr>
      <w:r>
        <w:t>определить порядок изменения целевого назначения земельных участков;</w:t>
      </w:r>
    </w:p>
    <w:p w:rsidR="00000000" w:rsidRDefault="00B91E01">
      <w:pPr>
        <w:pStyle w:val="ConsPlusNormal"/>
        <w:spacing w:before="200"/>
        <w:ind w:firstLine="540"/>
        <w:jc w:val="both"/>
      </w:pPr>
      <w:r>
        <w:t>обеспечить приведение актов законодательства в соответствие с настоящим Указом.</w:t>
      </w:r>
    </w:p>
    <w:p w:rsidR="00000000" w:rsidRDefault="00B91E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B91E0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B91E01" w:rsidRDefault="00B91E01">
            <w:pPr>
              <w:pStyle w:val="ConsPlusNormal"/>
              <w:jc w:val="both"/>
              <w:rPr>
                <w:color w:val="392C69"/>
              </w:rPr>
            </w:pPr>
            <w:r w:rsidRPr="00B91E01">
              <w:rPr>
                <w:color w:val="392C69"/>
              </w:rPr>
              <w:t>Пун</w:t>
            </w:r>
            <w:r w:rsidRPr="00B91E01">
              <w:rPr>
                <w:color w:val="392C69"/>
              </w:rPr>
              <w:t>кт 4 вступил в силу со дня официального опубликования (пункт 5 данного документа).</w:t>
            </w:r>
          </w:p>
        </w:tc>
      </w:tr>
    </w:tbl>
    <w:p w:rsidR="00000000" w:rsidRDefault="00B91E01">
      <w:pPr>
        <w:pStyle w:val="ConsPlusNormal"/>
        <w:spacing w:before="260"/>
        <w:ind w:firstLine="540"/>
        <w:jc w:val="both"/>
      </w:pPr>
      <w:bookmarkStart w:id="2" w:name="Par45"/>
      <w:bookmarkEnd w:id="2"/>
      <w:r>
        <w:t>4. Областным, Минскому городскому исполнительным комитетам до 1 января 2012 г. обеспечить приведение своих решений в соответствие с настоящим Указом.</w:t>
      </w:r>
    </w:p>
    <w:p w:rsidR="00000000" w:rsidRDefault="00B91E0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 w:rsidRPr="00B91E01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B91E01" w:rsidRDefault="00B91E01">
            <w:pPr>
              <w:pStyle w:val="ConsPlusNormal"/>
              <w:jc w:val="both"/>
              <w:rPr>
                <w:color w:val="392C69"/>
              </w:rPr>
            </w:pPr>
            <w:r w:rsidRPr="00B91E01">
              <w:rPr>
                <w:color w:val="392C69"/>
              </w:rPr>
              <w:t>Пункт 5 вступил в силу со дня официального опубликования.</w:t>
            </w:r>
          </w:p>
        </w:tc>
      </w:tr>
    </w:tbl>
    <w:p w:rsidR="00000000" w:rsidRDefault="00B91E01">
      <w:pPr>
        <w:pStyle w:val="ConsPlusNormal"/>
        <w:spacing w:before="260"/>
        <w:ind w:firstLine="540"/>
        <w:jc w:val="both"/>
      </w:pPr>
      <w:bookmarkStart w:id="3" w:name="Par47"/>
      <w:bookmarkEnd w:id="3"/>
      <w:r>
        <w:t>5. Настоящий Указ вступает в силу с 1 января 2012 г., за исключением пунктов 3, 4 и настоящего пункта, вступающих в силу со дня официального опубликования данного Указа.</w:t>
      </w:r>
    </w:p>
    <w:p w:rsidR="00000000" w:rsidRDefault="00B91E01">
      <w:pPr>
        <w:pStyle w:val="ConsPlusNormal"/>
        <w:ind w:firstLine="540"/>
        <w:jc w:val="both"/>
      </w:pPr>
      <w:r>
        <w:t>Часть исключена с</w:t>
      </w:r>
      <w:r>
        <w:t xml:space="preserve"> 1 января 2023 года. - Указ Президента Республики Беларусь от 30.12.2022 N 466.</w:t>
      </w:r>
    </w:p>
    <w:p w:rsidR="00000000" w:rsidRDefault="00B91E01">
      <w:pPr>
        <w:pStyle w:val="ConsPlusNormal"/>
        <w:ind w:firstLine="540"/>
        <w:jc w:val="both"/>
      </w:pPr>
      <w:r>
        <w:t>Часть исключена. - Указ Президента Республики Беларусь от 26.12.2017 N 463.</w:t>
      </w:r>
    </w:p>
    <w:p w:rsidR="00000000" w:rsidRDefault="00B91E01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 w:rsidRPr="00B91E01">
        <w:tc>
          <w:tcPr>
            <w:tcW w:w="5103" w:type="dxa"/>
          </w:tcPr>
          <w:p w:rsidR="00000000" w:rsidRPr="00B91E01" w:rsidRDefault="00B91E01">
            <w:pPr>
              <w:pStyle w:val="ConsPlusNormal"/>
            </w:pPr>
            <w:r w:rsidRPr="00B91E01">
              <w:t>Президент Республики Беларусь</w:t>
            </w:r>
          </w:p>
        </w:tc>
        <w:tc>
          <w:tcPr>
            <w:tcW w:w="5103" w:type="dxa"/>
          </w:tcPr>
          <w:p w:rsidR="00000000" w:rsidRPr="00B91E01" w:rsidRDefault="00B91E01">
            <w:pPr>
              <w:pStyle w:val="ConsPlusNormal"/>
              <w:jc w:val="right"/>
            </w:pPr>
            <w:r w:rsidRPr="00B91E01">
              <w:t>А.Лукашенко</w:t>
            </w:r>
          </w:p>
        </w:tc>
      </w:tr>
    </w:tbl>
    <w:p w:rsidR="00000000" w:rsidRDefault="00B91E01">
      <w:pPr>
        <w:pStyle w:val="ConsPlusNormal"/>
      </w:pPr>
    </w:p>
    <w:p w:rsidR="00000000" w:rsidRDefault="00B91E01">
      <w:pPr>
        <w:pStyle w:val="ConsPlusNormal"/>
      </w:pPr>
    </w:p>
    <w:p w:rsidR="00000000" w:rsidRDefault="00B91E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1E01" w:rsidRDefault="00B91E01">
      <w:pPr>
        <w:pStyle w:val="ConsPlusNormal"/>
        <w:rPr>
          <w:sz w:val="16"/>
          <w:szCs w:val="16"/>
        </w:rPr>
      </w:pPr>
    </w:p>
    <w:sectPr w:rsidR="00B91E0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1DBA"/>
    <w:rsid w:val="000C1DBA"/>
    <w:rsid w:val="00B9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4118</Characters>
  <Application>Microsoft Office Word</Application>
  <DocSecurity>2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4020.00.55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Михалко Елена Александровна</dc:creator>
  <cp:lastModifiedBy>Михалко Елена Александровна</cp:lastModifiedBy>
  <cp:revision>2</cp:revision>
  <dcterms:created xsi:type="dcterms:W3CDTF">2025-01-10T11:48:00Z</dcterms:created>
  <dcterms:modified xsi:type="dcterms:W3CDTF">2025-01-10T11:48:00Z</dcterms:modified>
</cp:coreProperties>
</file>