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2/3070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ЗАКОН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 </w:t>
      </w:r>
      <w:r>
        <w:rPr>
          <w:rFonts w:ascii="Arial" w:hAnsi="Arial" w:cs="Arial"/>
          <w:b/>
          <w:bCs/>
          <w:color w:val="000000"/>
        </w:rPr>
        <w:t>января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350-</w:t>
      </w:r>
      <w:r>
        <w:rPr>
          <w:rFonts w:ascii="Arial" w:hAnsi="Arial" w:cs="Arial"/>
          <w:b/>
          <w:bCs/>
          <w:color w:val="000000"/>
        </w:rPr>
        <w:t>З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 "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ИНВЕСТИЦИЯХ</w:t>
      </w:r>
      <w:r>
        <w:rPr>
          <w:rFonts w:ascii="Arial" w:hAnsi="Arial" w:cs="Arial"/>
          <w:b/>
          <w:bCs/>
          <w:color w:val="000000"/>
        </w:rPr>
        <w:t>"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9"/>
      <w:bookmarkEnd w:id="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0"/>
      <w:bookmarkEnd w:id="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  <w:bookmarkStart w:id="6" w:name="11"/>
      <w:bookmarkEnd w:id="6"/>
      <w:r>
        <w:rPr>
          <w:rFonts w:ascii="Arial" w:hAnsi="Arial" w:cs="Arial"/>
          <w:i/>
          <w:iCs/>
          <w:color w:val="000000"/>
        </w:rPr>
        <w:t>Принят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Палатой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представителей</w:t>
      </w:r>
      <w:r>
        <w:rPr>
          <w:rFonts w:ascii="Arial" w:hAnsi="Arial" w:cs="Arial"/>
          <w:i/>
          <w:iCs/>
          <w:color w:val="000000"/>
        </w:rPr>
        <w:t xml:space="preserve"> 22 </w:t>
      </w:r>
      <w:r>
        <w:rPr>
          <w:rFonts w:ascii="Arial" w:hAnsi="Arial" w:cs="Arial"/>
          <w:i/>
          <w:iCs/>
          <w:color w:val="000000"/>
        </w:rPr>
        <w:t>декабря</w:t>
      </w:r>
      <w:r>
        <w:rPr>
          <w:rFonts w:ascii="Arial" w:hAnsi="Arial" w:cs="Arial"/>
          <w:i/>
          <w:iCs/>
          <w:color w:val="000000"/>
        </w:rPr>
        <w:t xml:space="preserve"> 2023 </w:t>
      </w:r>
      <w:r>
        <w:rPr>
          <w:rFonts w:ascii="Arial" w:hAnsi="Arial" w:cs="Arial"/>
          <w:i/>
          <w:iCs/>
          <w:color w:val="000000"/>
        </w:rPr>
        <w:t>г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  <w:bookmarkStart w:id="7" w:name="849"/>
      <w:bookmarkEnd w:id="7"/>
      <w:r>
        <w:rPr>
          <w:rFonts w:ascii="Arial" w:hAnsi="Arial" w:cs="Arial"/>
          <w:i/>
          <w:iCs/>
          <w:color w:val="000000"/>
        </w:rPr>
        <w:t>Одобрен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Советом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Республики</w:t>
      </w:r>
      <w:r>
        <w:rPr>
          <w:rFonts w:ascii="Arial" w:hAnsi="Arial" w:cs="Arial"/>
          <w:i/>
          <w:iCs/>
          <w:color w:val="000000"/>
        </w:rPr>
        <w:t xml:space="preserve"> 22 </w:t>
      </w:r>
      <w:r>
        <w:rPr>
          <w:rFonts w:ascii="Arial" w:hAnsi="Arial" w:cs="Arial"/>
          <w:i/>
          <w:iCs/>
          <w:color w:val="000000"/>
        </w:rPr>
        <w:t>декабря</w:t>
      </w:r>
      <w:r>
        <w:rPr>
          <w:rFonts w:ascii="Arial" w:hAnsi="Arial" w:cs="Arial"/>
          <w:i/>
          <w:iCs/>
          <w:color w:val="000000"/>
        </w:rPr>
        <w:t xml:space="preserve"> 2023 </w:t>
      </w:r>
      <w:r>
        <w:rPr>
          <w:rFonts w:ascii="Arial" w:hAnsi="Arial" w:cs="Arial"/>
          <w:i/>
          <w:iCs/>
          <w:color w:val="000000"/>
        </w:rPr>
        <w:t>г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12"/>
      <w:bookmarkEnd w:id="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3"/>
      <w:bookmarkEnd w:id="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53-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4"/>
      <w:bookmarkEnd w:id="1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1" w:name="15"/>
      <w:bookmarkEnd w:id="11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6"/>
      <w:bookmarkEnd w:id="1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3" w:name="17"/>
      <w:bookmarkEnd w:id="13"/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8"/>
      <w:bookmarkEnd w:id="1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9"/>
      <w:bookmarkEnd w:id="15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</w:t>
      </w:r>
      <w:bookmarkStart w:id="16" w:name="_GoBack"/>
      <w:bookmarkEnd w:id="16"/>
      <w:r>
        <w:rPr>
          <w:rFonts w:ascii="Arial" w:hAnsi="Arial" w:cs="Arial"/>
          <w:color w:val="000000"/>
        </w:rPr>
        <w:t>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20"/>
      <w:bookmarkEnd w:id="1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" w:name="21"/>
      <w:bookmarkEnd w:id="18"/>
      <w:r>
        <w:rPr>
          <w:rFonts w:ascii="Arial" w:hAnsi="Arial" w:cs="Arial"/>
          <w:b/>
          <w:bCs/>
          <w:color w:val="000000"/>
        </w:rPr>
        <w:t>РАЗДЕЛ</w:t>
      </w:r>
      <w:r>
        <w:rPr>
          <w:rFonts w:ascii="Arial" w:hAnsi="Arial" w:cs="Arial"/>
          <w:b/>
          <w:bCs/>
          <w:color w:val="000000"/>
        </w:rPr>
        <w:t xml:space="preserve"> I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" w:name="22"/>
      <w:bookmarkEnd w:id="19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" w:name="24"/>
      <w:bookmarkEnd w:id="2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1" w:name="25"/>
      <w:bookmarkEnd w:id="21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2" w:name="26"/>
      <w:bookmarkEnd w:id="22"/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" w:name="28"/>
      <w:bookmarkEnd w:id="2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4" w:name="29"/>
      <w:bookmarkEnd w:id="2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1. </w:t>
      </w:r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термины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используемые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определения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30"/>
      <w:bookmarkEnd w:id="2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1"/>
      <w:bookmarkEnd w:id="2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позволяющем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вкладываемые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достижения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семейным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домашним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2"/>
      <w:bookmarkEnd w:id="27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денег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кредиты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3"/>
      <w:bookmarkEnd w:id="28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4"/>
      <w:bookmarkEnd w:id="29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изъятые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оборота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5"/>
      <w:bookmarkEnd w:id="3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зарегистрированное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</w:t>
      </w:r>
      <w:r>
        <w:rPr>
          <w:rFonts w:ascii="Arial" w:hAnsi="Arial" w:cs="Arial"/>
          <w:color w:val="000000"/>
        </w:rPr>
        <w:t>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6"/>
      <w:bookmarkEnd w:id="3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комплекс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обосновывающими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источники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7"/>
      <w:bookmarkEnd w:id="32"/>
      <w:r>
        <w:rPr>
          <w:rFonts w:ascii="Arial" w:hAnsi="Arial" w:cs="Arial"/>
          <w:color w:val="000000"/>
        </w:rPr>
        <w:lastRenderedPageBreak/>
        <w:t xml:space="preserve">4.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осуществившее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8"/>
      <w:bookmarkEnd w:id="33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9"/>
      <w:bookmarkEnd w:id="34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иностранный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</w:t>
      </w:r>
      <w:r>
        <w:rPr>
          <w:rFonts w:ascii="Arial" w:hAnsi="Arial" w:cs="Arial"/>
          <w:color w:val="000000"/>
        </w:rPr>
        <w:t>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иностранн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0"/>
      <w:bookmarkEnd w:id="35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</w:t>
      </w:r>
      <w:r>
        <w:rPr>
          <w:rFonts w:ascii="Arial" w:hAnsi="Arial" w:cs="Arial"/>
          <w:color w:val="000000"/>
        </w:rPr>
        <w:t>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Минска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</w:t>
      </w:r>
      <w:r>
        <w:rPr>
          <w:rFonts w:ascii="Arial" w:hAnsi="Arial" w:cs="Arial"/>
          <w:color w:val="000000"/>
        </w:rPr>
        <w:t>иниматель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1"/>
      <w:bookmarkEnd w:id="36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</w:t>
      </w:r>
      <w:r>
        <w:rPr>
          <w:rFonts w:ascii="Arial" w:hAnsi="Arial" w:cs="Arial"/>
          <w:color w:val="000000"/>
        </w:rPr>
        <w:t>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10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2"/>
      <w:bookmarkEnd w:id="37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Специальный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усовершенствованной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3"/>
      <w:bookmarkEnd w:id="38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заключающие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заключившие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</w:t>
      </w:r>
      <w:r>
        <w:rPr>
          <w:rFonts w:ascii="Arial" w:hAnsi="Arial" w:cs="Arial"/>
          <w:color w:val="000000"/>
        </w:rPr>
        <w:t>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4"/>
      <w:bookmarkEnd w:id="39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Усовершенствованная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продукция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предъявляемым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</w:t>
      </w:r>
      <w:r>
        <w:rPr>
          <w:rFonts w:ascii="Arial" w:hAnsi="Arial" w:cs="Arial"/>
          <w:color w:val="000000"/>
        </w:rPr>
        <w:t>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отвечающая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5"/>
      <w:bookmarkEnd w:id="40"/>
      <w:r>
        <w:rPr>
          <w:rFonts w:ascii="Arial" w:hAnsi="Arial" w:cs="Arial"/>
          <w:color w:val="000000"/>
        </w:rPr>
        <w:t xml:space="preserve">9.1.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выпускалась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6"/>
      <w:bookmarkEnd w:id="41"/>
      <w:r>
        <w:rPr>
          <w:rFonts w:ascii="Arial" w:hAnsi="Arial" w:cs="Arial"/>
          <w:color w:val="000000"/>
        </w:rPr>
        <w:t xml:space="preserve">9.2. </w:t>
      </w:r>
      <w:r>
        <w:rPr>
          <w:rFonts w:ascii="Arial" w:hAnsi="Arial" w:cs="Arial"/>
          <w:color w:val="000000"/>
        </w:rPr>
        <w:t>усовершенствована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сравнению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выпускавшейся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D4A89">
              <w:rPr>
                <w:rFonts w:ascii="Arial" w:hAnsi="Arial" w:cs="Arial"/>
                <w:color w:val="392C69"/>
              </w:rPr>
              <w:t>Часть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первая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пункта</w:t>
            </w:r>
            <w:r w:rsidRPr="001D4A89">
              <w:rPr>
                <w:rFonts w:ascii="Arial" w:hAnsi="Arial" w:cs="Arial"/>
                <w:color w:val="392C69"/>
              </w:rPr>
              <w:t xml:space="preserve"> 10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1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редакции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Закона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Республики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Беларусь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от</w:t>
            </w:r>
            <w:r w:rsidRPr="001D4A89">
              <w:rPr>
                <w:rFonts w:ascii="Arial" w:hAnsi="Arial" w:cs="Arial"/>
                <w:color w:val="392C69"/>
              </w:rPr>
              <w:t xml:space="preserve"> 08.01.2024 N 350-</w:t>
            </w:r>
            <w:r w:rsidRPr="001D4A89">
              <w:rPr>
                <w:rFonts w:ascii="Arial" w:hAnsi="Arial" w:cs="Arial"/>
                <w:color w:val="392C69"/>
              </w:rPr>
              <w:t>З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вступила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силу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</w:t>
            </w:r>
            <w:r w:rsidRPr="001D4A89">
              <w:rPr>
                <w:rFonts w:ascii="Arial" w:hAnsi="Arial" w:cs="Arial"/>
                <w:color w:val="392C69"/>
              </w:rPr>
              <w:t xml:space="preserve"> 23 </w:t>
            </w:r>
            <w:r w:rsidRPr="001D4A89">
              <w:rPr>
                <w:rFonts w:ascii="Arial" w:hAnsi="Arial" w:cs="Arial"/>
                <w:color w:val="392C69"/>
              </w:rPr>
              <w:t>июля</w:t>
            </w:r>
            <w:r w:rsidRPr="001D4A89">
              <w:rPr>
                <w:rFonts w:ascii="Arial" w:hAnsi="Arial" w:cs="Arial"/>
                <w:color w:val="392C69"/>
              </w:rPr>
              <w:t xml:space="preserve"> 2024 </w:t>
            </w:r>
            <w:r w:rsidRPr="001D4A89">
              <w:rPr>
                <w:rFonts w:ascii="Arial" w:hAnsi="Arial" w:cs="Arial"/>
                <w:color w:val="392C69"/>
              </w:rPr>
              <w:t>года</w:t>
            </w:r>
            <w:r w:rsidRPr="001D4A89">
              <w:rPr>
                <w:rFonts w:ascii="Arial" w:hAnsi="Arial" w:cs="Arial"/>
                <w:color w:val="392C69"/>
              </w:rPr>
              <w:t xml:space="preserve"> (</w:t>
            </w:r>
            <w:r w:rsidRPr="001D4A89">
              <w:rPr>
                <w:rFonts w:ascii="Arial" w:hAnsi="Arial" w:cs="Arial"/>
                <w:color w:val="392C69"/>
              </w:rPr>
              <w:t>абзац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третий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6 </w:t>
            </w:r>
            <w:r w:rsidRPr="001D4A89">
              <w:rPr>
                <w:rFonts w:ascii="Arial" w:hAnsi="Arial" w:cs="Arial"/>
                <w:color w:val="392C69"/>
              </w:rPr>
              <w:t>данного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д</w:t>
            </w:r>
            <w:r w:rsidRPr="001D4A89">
              <w:rPr>
                <w:rFonts w:ascii="Arial" w:hAnsi="Arial" w:cs="Arial"/>
                <w:color w:val="392C69"/>
              </w:rPr>
              <w:t>окумента</w:t>
            </w:r>
            <w:r w:rsidRPr="001D4A89">
              <w:rPr>
                <w:rFonts w:ascii="Arial" w:hAnsi="Arial" w:cs="Arial"/>
                <w:color w:val="392C69"/>
              </w:rPr>
              <w:t>).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7"/>
      <w:bookmarkEnd w:id="42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возведение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инженерная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капитальный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магистральная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подрядчик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предпроектная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предынвестиционная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документация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проектная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</w:t>
      </w:r>
      <w:r>
        <w:rPr>
          <w:rFonts w:ascii="Arial" w:hAnsi="Arial" w:cs="Arial"/>
          <w:color w:val="000000"/>
        </w:rPr>
        <w:t>ентация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разработчик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распределительная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техническая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транспортная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используемые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градостроительной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8"/>
      <w:bookmarkEnd w:id="43"/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процедура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lastRenderedPageBreak/>
        <w:t>используемые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</w:t>
      </w:r>
      <w:r>
        <w:rPr>
          <w:rFonts w:ascii="Arial" w:hAnsi="Arial" w:cs="Arial"/>
          <w:color w:val="000000"/>
        </w:rPr>
        <w:t>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419-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9"/>
      <w:bookmarkEnd w:id="44"/>
      <w:r>
        <w:rPr>
          <w:rFonts w:ascii="Arial" w:hAnsi="Arial" w:cs="Arial"/>
          <w:color w:val="000000"/>
        </w:rPr>
        <w:t>Термин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декларант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используемый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Таможенного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приложением</w:t>
      </w:r>
      <w:r>
        <w:rPr>
          <w:rFonts w:ascii="Arial" w:hAnsi="Arial" w:cs="Arial"/>
          <w:color w:val="000000"/>
        </w:rPr>
        <w:t xml:space="preserve"> N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50"/>
      <w:bookmarkEnd w:id="45"/>
      <w:r>
        <w:rPr>
          <w:rFonts w:ascii="Arial" w:hAnsi="Arial" w:cs="Arial"/>
          <w:color w:val="000000"/>
        </w:rPr>
        <w:t>Термин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реставрация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используемый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114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1"/>
      <w:bookmarkEnd w:id="46"/>
      <w:r>
        <w:rPr>
          <w:rFonts w:ascii="Arial" w:hAnsi="Arial" w:cs="Arial"/>
          <w:color w:val="000000"/>
        </w:rPr>
        <w:t>Термин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хозяйствующий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используемый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94-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монополистической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конкуренции</w:t>
      </w:r>
      <w:r>
        <w:rPr>
          <w:rFonts w:ascii="Arial" w:hAnsi="Arial" w:cs="Arial"/>
          <w:color w:val="000000"/>
        </w:rPr>
        <w:t>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2"/>
      <w:bookmarkEnd w:id="47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" w:name="53"/>
      <w:bookmarkEnd w:id="4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9" w:name="54"/>
      <w:bookmarkEnd w:id="4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2. </w:t>
      </w:r>
      <w:r>
        <w:rPr>
          <w:rFonts w:ascii="Arial" w:hAnsi="Arial" w:cs="Arial"/>
          <w:b/>
          <w:bCs/>
          <w:color w:val="000000"/>
        </w:rPr>
        <w:t>Сфера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действия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" w:name="55"/>
      <w:bookmarkEnd w:id="5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6"/>
      <w:bookmarkEnd w:id="51"/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7"/>
      <w:bookmarkEnd w:id="52"/>
      <w:r>
        <w:rPr>
          <w:rFonts w:ascii="Arial" w:hAnsi="Arial" w:cs="Arial"/>
          <w:color w:val="000000"/>
        </w:rPr>
        <w:t>вложения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некоммерческие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учредители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8"/>
      <w:bookmarkEnd w:id="53"/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9"/>
      <w:bookmarkEnd w:id="54"/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60"/>
      <w:bookmarkEnd w:id="55"/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кредитов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банковских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вкладов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депозитов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" w:name="61"/>
      <w:bookmarkEnd w:id="5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7" w:name="62"/>
      <w:bookmarkEnd w:id="5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3. </w:t>
      </w:r>
      <w:r>
        <w:rPr>
          <w:rFonts w:ascii="Arial" w:hAnsi="Arial" w:cs="Arial"/>
          <w:b/>
          <w:bCs/>
          <w:color w:val="000000"/>
        </w:rPr>
        <w:t>Правовое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регулирование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" w:name="63"/>
      <w:bookmarkEnd w:id="5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4"/>
      <w:bookmarkEnd w:id="5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5"/>
      <w:bookmarkEnd w:id="60"/>
      <w:r>
        <w:rPr>
          <w:rFonts w:ascii="Arial" w:hAnsi="Arial" w:cs="Arial"/>
          <w:color w:val="000000"/>
        </w:rPr>
        <w:t>Законодательство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концессиях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частном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6"/>
      <w:bookmarkEnd w:id="6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</w:t>
      </w:r>
      <w:r>
        <w:rPr>
          <w:rFonts w:ascii="Arial" w:hAnsi="Arial" w:cs="Arial"/>
          <w:color w:val="000000"/>
        </w:rPr>
        <w:t>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градостроительной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7"/>
      <w:bookmarkEnd w:id="6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3" w:name="68"/>
      <w:bookmarkEnd w:id="6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4" w:name="69"/>
      <w:bookmarkEnd w:id="6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4. </w:t>
      </w:r>
      <w:r>
        <w:rPr>
          <w:rFonts w:ascii="Arial" w:hAnsi="Arial" w:cs="Arial"/>
          <w:b/>
          <w:bCs/>
          <w:color w:val="000000"/>
        </w:rPr>
        <w:t>Способы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5" w:name="70"/>
      <w:bookmarkEnd w:id="6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71"/>
      <w:bookmarkEnd w:id="6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способами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72"/>
      <w:bookmarkEnd w:id="67"/>
      <w:r>
        <w:rPr>
          <w:rFonts w:ascii="Arial" w:hAnsi="Arial" w:cs="Arial"/>
          <w:color w:val="000000"/>
        </w:rPr>
        <w:t>созданием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3"/>
      <w:bookmarkEnd w:id="68"/>
      <w:r>
        <w:rPr>
          <w:rFonts w:ascii="Arial" w:hAnsi="Arial" w:cs="Arial"/>
          <w:color w:val="000000"/>
        </w:rPr>
        <w:t>приобретением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4"/>
      <w:bookmarkEnd w:id="69"/>
      <w:r>
        <w:rPr>
          <w:rFonts w:ascii="Arial" w:hAnsi="Arial" w:cs="Arial"/>
          <w:color w:val="000000"/>
        </w:rPr>
        <w:t>приобретением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</w:t>
      </w:r>
      <w:r>
        <w:rPr>
          <w:rFonts w:ascii="Arial" w:hAnsi="Arial" w:cs="Arial"/>
          <w:color w:val="000000"/>
        </w:rPr>
        <w:t>ти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5"/>
      <w:bookmarkEnd w:id="70"/>
      <w:r>
        <w:rPr>
          <w:rFonts w:ascii="Arial" w:hAnsi="Arial" w:cs="Arial"/>
          <w:color w:val="000000"/>
        </w:rPr>
        <w:t>приобретением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6"/>
      <w:bookmarkEnd w:id="71"/>
      <w:r>
        <w:rPr>
          <w:rFonts w:ascii="Arial" w:hAnsi="Arial" w:cs="Arial"/>
          <w:color w:val="000000"/>
        </w:rPr>
        <w:lastRenderedPageBreak/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концессии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7"/>
      <w:bookmarkEnd w:id="7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8"/>
      <w:bookmarkEnd w:id="73"/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способа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4" w:name="79"/>
      <w:bookmarkEnd w:id="7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5" w:name="80"/>
      <w:bookmarkEnd w:id="7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5. </w:t>
      </w:r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принципы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6" w:name="81"/>
      <w:bookmarkEnd w:id="7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82"/>
      <w:bookmarkEnd w:id="77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принципах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3"/>
      <w:bookmarkEnd w:id="78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верховенства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4"/>
      <w:bookmarkEnd w:id="79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всякой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дискриминации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5"/>
      <w:bookmarkEnd w:id="80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добросовестности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добросовестно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окружающей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ущемления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щищаемых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злоупотребления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86"/>
      <w:bookmarkEnd w:id="81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7"/>
      <w:bookmarkEnd w:id="82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взаимная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максимальное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8"/>
      <w:bookmarkEnd w:id="83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9"/>
      <w:bookmarkEnd w:id="84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устойчивого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устойчивого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90"/>
      <w:bookmarkEnd w:id="85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недопустимости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вмешательства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вмешательство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вмешательство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нравственности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91"/>
      <w:bookmarkEnd w:id="86"/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</w:t>
      </w:r>
      <w:r>
        <w:rPr>
          <w:rFonts w:ascii="Arial" w:hAnsi="Arial" w:cs="Arial"/>
          <w:color w:val="000000"/>
        </w:rPr>
        <w:t>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7" w:name="92"/>
      <w:bookmarkEnd w:id="8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8" w:name="93"/>
      <w:bookmarkEnd w:id="88"/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>атья</w:t>
      </w:r>
      <w:r>
        <w:rPr>
          <w:rFonts w:ascii="Arial" w:hAnsi="Arial" w:cs="Arial"/>
          <w:b/>
          <w:bCs/>
          <w:color w:val="000000"/>
        </w:rPr>
        <w:t xml:space="preserve"> 6. </w:t>
      </w:r>
      <w:r>
        <w:rPr>
          <w:rFonts w:ascii="Arial" w:hAnsi="Arial" w:cs="Arial"/>
          <w:b/>
          <w:bCs/>
          <w:color w:val="000000"/>
        </w:rPr>
        <w:t>Приоритетные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виды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секторы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экономики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9" w:name="94"/>
      <w:bookmarkEnd w:id="8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95"/>
      <w:bookmarkEnd w:id="9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Приоритетные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96"/>
      <w:bookmarkEnd w:id="9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</w:t>
      </w:r>
      <w:r>
        <w:rPr>
          <w:rFonts w:ascii="Arial" w:hAnsi="Arial" w:cs="Arial"/>
          <w:color w:val="000000"/>
        </w:rPr>
        <w:t>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договоров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заключаемых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97"/>
      <w:bookmarkEnd w:id="9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3" w:name="98"/>
      <w:bookmarkEnd w:id="9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94" w:name="99"/>
      <w:bookmarkEnd w:id="9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7. </w:t>
      </w:r>
      <w:r>
        <w:rPr>
          <w:rFonts w:ascii="Arial" w:hAnsi="Arial" w:cs="Arial"/>
          <w:b/>
          <w:bCs/>
          <w:color w:val="000000"/>
        </w:rPr>
        <w:t>Ограничения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5" w:name="100"/>
      <w:bookmarkEnd w:id="9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01"/>
      <w:bookmarkEnd w:id="9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</w:t>
      </w:r>
      <w:r>
        <w:rPr>
          <w:rFonts w:ascii="Arial" w:hAnsi="Arial" w:cs="Arial"/>
          <w:color w:val="000000"/>
        </w:rPr>
        <w:t>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02"/>
      <w:bookmarkEnd w:id="97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запрещенные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03"/>
      <w:bookmarkEnd w:id="98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антимонопольного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монополий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</w:t>
      </w:r>
      <w:r>
        <w:rPr>
          <w:rFonts w:ascii="Arial" w:hAnsi="Arial" w:cs="Arial"/>
          <w:color w:val="000000"/>
        </w:rPr>
        <w:t>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антимонопольным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монополиях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104"/>
      <w:bookmarkEnd w:id="9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онодательных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нравственности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5"/>
      <w:bookmarkEnd w:id="10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денег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кредиты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1" w:name="106"/>
      <w:bookmarkEnd w:id="10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2" w:name="107"/>
      <w:bookmarkEnd w:id="10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3" w:name="108"/>
      <w:bookmarkEnd w:id="103"/>
      <w:r>
        <w:rPr>
          <w:rFonts w:ascii="Arial" w:hAnsi="Arial" w:cs="Arial"/>
          <w:b/>
          <w:bCs/>
          <w:color w:val="000000"/>
        </w:rPr>
        <w:t>ГОСУДАРСТВЕННОЕ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РЕГУЛИРОВАНИЕ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управление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4" w:name="110"/>
      <w:bookmarkEnd w:id="10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05" w:name="111"/>
      <w:bookmarkEnd w:id="10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8. </w:t>
      </w:r>
      <w:r>
        <w:rPr>
          <w:rFonts w:ascii="Arial" w:hAnsi="Arial" w:cs="Arial"/>
          <w:b/>
          <w:bCs/>
          <w:color w:val="000000"/>
        </w:rPr>
        <w:t>Осуществление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регулирования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6" w:name="112"/>
      <w:bookmarkEnd w:id="10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13"/>
      <w:bookmarkEnd w:id="107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8" w:name="114"/>
      <w:bookmarkEnd w:id="10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09" w:name="115"/>
      <w:bookmarkEnd w:id="10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9. </w:t>
      </w:r>
      <w:r>
        <w:rPr>
          <w:rFonts w:ascii="Arial" w:hAnsi="Arial" w:cs="Arial"/>
          <w:b/>
          <w:bCs/>
          <w:color w:val="000000"/>
        </w:rPr>
        <w:t>Полномочия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</w:t>
      </w:r>
      <w:r>
        <w:rPr>
          <w:rFonts w:ascii="Arial" w:hAnsi="Arial" w:cs="Arial"/>
          <w:b/>
          <w:bCs/>
          <w:color w:val="000000"/>
        </w:rPr>
        <w:t>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0" w:name="116"/>
      <w:bookmarkEnd w:id="11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17"/>
      <w:bookmarkEnd w:id="11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Президент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18"/>
      <w:bookmarkEnd w:id="112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19"/>
      <w:bookmarkEnd w:id="113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недр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20"/>
      <w:bookmarkEnd w:id="114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21"/>
      <w:bookmarkEnd w:id="115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22"/>
      <w:bookmarkEnd w:id="11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7" w:name="123"/>
      <w:bookmarkEnd w:id="11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18" w:name="124"/>
      <w:bookmarkEnd w:id="11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10. </w:t>
      </w:r>
      <w:r>
        <w:rPr>
          <w:rFonts w:ascii="Arial" w:hAnsi="Arial" w:cs="Arial"/>
          <w:b/>
          <w:bCs/>
          <w:color w:val="000000"/>
        </w:rPr>
        <w:t>Полномочия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9" w:name="125"/>
      <w:bookmarkEnd w:id="119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6"/>
      <w:bookmarkEnd w:id="12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7"/>
      <w:bookmarkEnd w:id="121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8"/>
      <w:bookmarkEnd w:id="122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29"/>
      <w:bookmarkEnd w:id="123"/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отдельные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регионы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30"/>
      <w:bookmarkEnd w:id="124"/>
      <w:r>
        <w:rPr>
          <w:rFonts w:ascii="Arial" w:hAnsi="Arial" w:cs="Arial"/>
          <w:color w:val="000000"/>
        </w:rPr>
        <w:t>приоритетные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31"/>
      <w:bookmarkEnd w:id="125"/>
      <w:r>
        <w:rPr>
          <w:rFonts w:ascii="Arial" w:hAnsi="Arial" w:cs="Arial"/>
          <w:color w:val="000000"/>
        </w:rPr>
        <w:t>минимальный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</w:t>
      </w:r>
      <w:r>
        <w:rPr>
          <w:rFonts w:ascii="Arial" w:hAnsi="Arial" w:cs="Arial"/>
          <w:color w:val="000000"/>
        </w:rPr>
        <w:t>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32"/>
      <w:bookmarkEnd w:id="126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33"/>
      <w:bookmarkEnd w:id="127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</w:t>
      </w:r>
      <w:r>
        <w:rPr>
          <w:rFonts w:ascii="Arial" w:hAnsi="Arial" w:cs="Arial"/>
          <w:color w:val="000000"/>
        </w:rPr>
        <w:t>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34"/>
      <w:bookmarkEnd w:id="128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35"/>
      <w:bookmarkEnd w:id="129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36"/>
      <w:bookmarkEnd w:id="130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37"/>
      <w:bookmarkEnd w:id="131"/>
      <w:r>
        <w:rPr>
          <w:rFonts w:ascii="Arial" w:hAnsi="Arial" w:cs="Arial"/>
          <w:color w:val="000000"/>
        </w:rPr>
        <w:t>поря</w:t>
      </w:r>
      <w:r>
        <w:rPr>
          <w:rFonts w:ascii="Arial" w:hAnsi="Arial" w:cs="Arial"/>
          <w:color w:val="000000"/>
        </w:rPr>
        <w:t>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38"/>
      <w:bookmarkEnd w:id="132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39"/>
      <w:bookmarkEnd w:id="133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</w:t>
      </w:r>
      <w:r>
        <w:rPr>
          <w:rFonts w:ascii="Arial" w:hAnsi="Arial" w:cs="Arial"/>
          <w:color w:val="000000"/>
        </w:rPr>
        <w:t>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40"/>
      <w:bookmarkEnd w:id="134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41"/>
      <w:bookmarkEnd w:id="135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отсрочки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отсрочки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предусмотренной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42"/>
      <w:bookmarkEnd w:id="136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43"/>
      <w:bookmarkEnd w:id="137"/>
      <w:r>
        <w:rPr>
          <w:rFonts w:ascii="Arial" w:hAnsi="Arial" w:cs="Arial"/>
          <w:color w:val="000000"/>
        </w:rPr>
        <w:lastRenderedPageBreak/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</w:t>
      </w:r>
      <w:r>
        <w:rPr>
          <w:rFonts w:ascii="Arial" w:hAnsi="Arial" w:cs="Arial"/>
          <w:color w:val="000000"/>
        </w:rPr>
        <w:t>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поддержка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44"/>
      <w:bookmarkEnd w:id="138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45"/>
      <w:bookmarkEnd w:id="139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46"/>
      <w:bookmarkEnd w:id="140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47"/>
      <w:bookmarkEnd w:id="141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</w:t>
      </w:r>
      <w:r>
        <w:rPr>
          <w:rFonts w:ascii="Arial" w:hAnsi="Arial" w:cs="Arial"/>
          <w:color w:val="000000"/>
        </w:rPr>
        <w:t>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магистральной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распределительной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48"/>
      <w:bookmarkEnd w:id="142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разногласий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возникших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49"/>
      <w:bookmarkEnd w:id="143"/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критерии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50"/>
      <w:bookmarkEnd w:id="14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):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51"/>
      <w:bookmarkEnd w:id="145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2.1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52"/>
      <w:bookmarkEnd w:id="146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2.1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53"/>
      <w:bookmarkEnd w:id="147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2.1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54"/>
      <w:bookmarkEnd w:id="148"/>
      <w:r>
        <w:rPr>
          <w:rFonts w:ascii="Arial" w:hAnsi="Arial" w:cs="Arial"/>
          <w:color w:val="000000"/>
        </w:rPr>
        <w:t xml:space="preserve">2.4.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2.3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55"/>
      <w:bookmarkEnd w:id="149"/>
      <w:r>
        <w:rPr>
          <w:rFonts w:ascii="Arial" w:hAnsi="Arial" w:cs="Arial"/>
          <w:color w:val="000000"/>
        </w:rPr>
        <w:t xml:space="preserve">2.5. </w:t>
      </w:r>
      <w:r>
        <w:rPr>
          <w:rFonts w:ascii="Arial" w:hAnsi="Arial" w:cs="Arial"/>
          <w:color w:val="000000"/>
        </w:rPr>
        <w:t>освобождении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56"/>
      <w:bookmarkEnd w:id="15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1" w:name="157"/>
      <w:bookmarkEnd w:id="15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2" w:name="158"/>
      <w:bookmarkEnd w:id="15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11. </w:t>
      </w:r>
      <w:r>
        <w:rPr>
          <w:rFonts w:ascii="Arial" w:hAnsi="Arial" w:cs="Arial"/>
          <w:b/>
          <w:bCs/>
          <w:color w:val="000000"/>
        </w:rPr>
        <w:t>Полномочия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других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3" w:name="159"/>
      <w:bookmarkEnd w:id="15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60"/>
      <w:bookmarkEnd w:id="15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</w:t>
      </w:r>
      <w:r>
        <w:rPr>
          <w:rFonts w:ascii="Arial" w:hAnsi="Arial" w:cs="Arial"/>
          <w:color w:val="000000"/>
        </w:rPr>
        <w:t>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61"/>
      <w:bookmarkEnd w:id="155"/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</w:t>
      </w:r>
      <w:r>
        <w:rPr>
          <w:rFonts w:ascii="Arial" w:hAnsi="Arial" w:cs="Arial"/>
          <w:color w:val="000000"/>
        </w:rPr>
        <w:t>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62"/>
      <w:bookmarkEnd w:id="156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</w:t>
      </w:r>
      <w:r>
        <w:rPr>
          <w:rFonts w:ascii="Arial" w:hAnsi="Arial" w:cs="Arial"/>
          <w:color w:val="000000"/>
        </w:rPr>
        <w:t>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консультирования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63"/>
      <w:bookmarkEnd w:id="15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Упра</w:t>
      </w:r>
      <w:r>
        <w:rPr>
          <w:rFonts w:ascii="Arial" w:hAnsi="Arial" w:cs="Arial"/>
          <w:color w:val="000000"/>
        </w:rPr>
        <w:t>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64"/>
      <w:bookmarkEnd w:id="158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65"/>
      <w:bookmarkEnd w:id="159"/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</w:t>
      </w:r>
      <w:r>
        <w:rPr>
          <w:rFonts w:ascii="Arial" w:hAnsi="Arial" w:cs="Arial"/>
          <w:color w:val="000000"/>
        </w:rPr>
        <w:t>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66"/>
      <w:bookmarkEnd w:id="160"/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67"/>
      <w:bookmarkEnd w:id="161"/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68"/>
      <w:bookmarkEnd w:id="162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обеспечивают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69"/>
      <w:bookmarkEnd w:id="163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70"/>
      <w:bookmarkEnd w:id="164"/>
      <w:r>
        <w:rPr>
          <w:rFonts w:ascii="Arial" w:hAnsi="Arial" w:cs="Arial"/>
          <w:color w:val="000000"/>
        </w:rPr>
        <w:t>выполняют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71"/>
      <w:bookmarkEnd w:id="165"/>
      <w:r>
        <w:rPr>
          <w:rFonts w:ascii="Arial" w:hAnsi="Arial" w:cs="Arial"/>
          <w:color w:val="000000"/>
        </w:rPr>
        <w:t>согласовывают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72"/>
      <w:bookmarkEnd w:id="166"/>
      <w:r>
        <w:rPr>
          <w:rFonts w:ascii="Arial" w:hAnsi="Arial" w:cs="Arial"/>
          <w:color w:val="000000"/>
        </w:rPr>
        <w:t>выдают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73"/>
      <w:bookmarkEnd w:id="167"/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</w:t>
      </w:r>
      <w:r>
        <w:rPr>
          <w:rFonts w:ascii="Arial" w:hAnsi="Arial" w:cs="Arial"/>
          <w:color w:val="000000"/>
        </w:rPr>
        <w:t>рочки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74"/>
      <w:bookmarkEnd w:id="168"/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75"/>
      <w:bookmarkEnd w:id="169"/>
      <w:r>
        <w:rPr>
          <w:rFonts w:ascii="Arial" w:hAnsi="Arial" w:cs="Arial"/>
          <w:color w:val="000000"/>
        </w:rPr>
        <w:t xml:space="preserve">2.4. </w:t>
      </w:r>
      <w:r>
        <w:rPr>
          <w:rFonts w:ascii="Arial" w:hAnsi="Arial" w:cs="Arial"/>
          <w:color w:val="000000"/>
        </w:rPr>
        <w:t>определяют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76"/>
      <w:bookmarkEnd w:id="170"/>
      <w:r>
        <w:rPr>
          <w:rFonts w:ascii="Arial" w:hAnsi="Arial" w:cs="Arial"/>
          <w:color w:val="000000"/>
        </w:rPr>
        <w:t xml:space="preserve">2.5. </w:t>
      </w:r>
      <w:r>
        <w:rPr>
          <w:rFonts w:ascii="Arial" w:hAnsi="Arial" w:cs="Arial"/>
          <w:color w:val="000000"/>
        </w:rPr>
        <w:t>осущест</w:t>
      </w:r>
      <w:r>
        <w:rPr>
          <w:rFonts w:ascii="Arial" w:hAnsi="Arial" w:cs="Arial"/>
          <w:color w:val="000000"/>
        </w:rPr>
        <w:t>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77"/>
      <w:bookmarkEnd w:id="17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Республиканские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>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78"/>
      <w:bookmarkEnd w:id="172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вносят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79"/>
      <w:bookmarkEnd w:id="173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заключают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</w:t>
      </w:r>
      <w:r>
        <w:rPr>
          <w:rFonts w:ascii="Arial" w:hAnsi="Arial" w:cs="Arial"/>
          <w:color w:val="000000"/>
        </w:rPr>
        <w:t>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80"/>
      <w:bookmarkEnd w:id="174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181"/>
      <w:bookmarkEnd w:id="175"/>
      <w:r>
        <w:rPr>
          <w:rFonts w:ascii="Arial" w:hAnsi="Arial" w:cs="Arial"/>
          <w:color w:val="000000"/>
        </w:rPr>
        <w:t>выполняют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82"/>
      <w:bookmarkEnd w:id="176"/>
      <w:r>
        <w:rPr>
          <w:rFonts w:ascii="Arial" w:hAnsi="Arial" w:cs="Arial"/>
          <w:color w:val="000000"/>
        </w:rPr>
        <w:t>согласовывают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83"/>
      <w:bookmarkEnd w:id="177"/>
      <w:r>
        <w:rPr>
          <w:rFonts w:ascii="Arial" w:hAnsi="Arial" w:cs="Arial"/>
          <w:color w:val="000000"/>
        </w:rPr>
        <w:lastRenderedPageBreak/>
        <w:t>выдают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</w:t>
      </w:r>
      <w:r>
        <w:rPr>
          <w:rFonts w:ascii="Arial" w:hAnsi="Arial" w:cs="Arial"/>
          <w:color w:val="000000"/>
        </w:rPr>
        <w:t>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84"/>
      <w:bookmarkEnd w:id="178"/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</w:t>
      </w:r>
      <w:r>
        <w:rPr>
          <w:rFonts w:ascii="Arial" w:hAnsi="Arial" w:cs="Arial"/>
          <w:color w:val="000000"/>
        </w:rPr>
        <w:t>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отсрочки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185"/>
      <w:bookmarkEnd w:id="179"/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</w:t>
      </w:r>
      <w:r>
        <w:rPr>
          <w:rFonts w:ascii="Arial" w:hAnsi="Arial" w:cs="Arial"/>
          <w:color w:val="000000"/>
        </w:rPr>
        <w:t>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186"/>
      <w:bookmarkEnd w:id="180"/>
      <w:r>
        <w:rPr>
          <w:rFonts w:ascii="Arial" w:hAnsi="Arial" w:cs="Arial"/>
          <w:color w:val="000000"/>
        </w:rPr>
        <w:t xml:space="preserve">3.4.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187"/>
      <w:bookmarkEnd w:id="18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Областные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188"/>
      <w:bookmarkEnd w:id="182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189"/>
      <w:bookmarkEnd w:id="183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согласовывают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190"/>
      <w:bookmarkEnd w:id="184"/>
      <w:r>
        <w:rPr>
          <w:rFonts w:ascii="Arial" w:hAnsi="Arial" w:cs="Arial"/>
          <w:color w:val="000000"/>
        </w:rPr>
        <w:t xml:space="preserve">4.3. </w:t>
      </w:r>
      <w:r>
        <w:rPr>
          <w:rFonts w:ascii="Arial" w:hAnsi="Arial" w:cs="Arial"/>
          <w:color w:val="000000"/>
        </w:rPr>
        <w:t>выдают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191"/>
      <w:bookmarkEnd w:id="185"/>
      <w:r>
        <w:rPr>
          <w:rFonts w:ascii="Arial" w:hAnsi="Arial" w:cs="Arial"/>
          <w:color w:val="000000"/>
        </w:rPr>
        <w:t xml:space="preserve">4.4.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6" w:name="192"/>
      <w:bookmarkEnd w:id="18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7" w:name="193"/>
      <w:bookmarkEnd w:id="187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8" w:name="194"/>
      <w:bookmarkEnd w:id="188"/>
      <w:r>
        <w:rPr>
          <w:rFonts w:ascii="Arial" w:hAnsi="Arial" w:cs="Arial"/>
          <w:b/>
          <w:bCs/>
          <w:color w:val="000000"/>
        </w:rPr>
        <w:t>ПРАВА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ИНВЕСТИЦИЙ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9" w:name="196"/>
      <w:bookmarkEnd w:id="18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90" w:name="197"/>
      <w:bookmarkEnd w:id="19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12. </w:t>
      </w:r>
      <w:r>
        <w:rPr>
          <w:rFonts w:ascii="Arial" w:hAnsi="Arial" w:cs="Arial"/>
          <w:b/>
          <w:bCs/>
          <w:color w:val="000000"/>
        </w:rPr>
        <w:t>Права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1" w:name="198"/>
      <w:bookmarkEnd w:id="19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199"/>
      <w:bookmarkEnd w:id="19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200"/>
      <w:bookmarkEnd w:id="193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201"/>
      <w:bookmarkEnd w:id="194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202"/>
      <w:bookmarkEnd w:id="195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203"/>
      <w:bookmarkEnd w:id="196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04"/>
      <w:bookmarkEnd w:id="19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Иностранные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</w:t>
      </w:r>
      <w:r>
        <w:rPr>
          <w:rFonts w:ascii="Arial" w:hAnsi="Arial" w:cs="Arial"/>
          <w:color w:val="000000"/>
        </w:rPr>
        <w:t>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валюте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неденежный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вклад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8" w:name="205"/>
      <w:bookmarkEnd w:id="19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99" w:name="206"/>
      <w:bookmarkEnd w:id="199"/>
      <w:r>
        <w:rPr>
          <w:rFonts w:ascii="Arial" w:hAnsi="Arial" w:cs="Arial"/>
          <w:b/>
          <w:bCs/>
          <w:color w:val="000000"/>
        </w:rPr>
        <w:lastRenderedPageBreak/>
        <w:t>Статья</w:t>
      </w:r>
      <w:r>
        <w:rPr>
          <w:rFonts w:ascii="Arial" w:hAnsi="Arial" w:cs="Arial"/>
          <w:b/>
          <w:bCs/>
          <w:color w:val="000000"/>
        </w:rPr>
        <w:t xml:space="preserve"> 13.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поддержки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0" w:name="207"/>
      <w:bookmarkEnd w:id="20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" w:name="208"/>
      <w:bookmarkEnd w:id="20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</w:t>
      </w:r>
      <w:r>
        <w:rPr>
          <w:rFonts w:ascii="Arial" w:hAnsi="Arial" w:cs="Arial"/>
          <w:color w:val="000000"/>
        </w:rPr>
        <w:t>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2" w:name="209"/>
      <w:bookmarkEnd w:id="20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210"/>
      <w:bookmarkEnd w:id="203"/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211"/>
      <w:bookmarkEnd w:id="204"/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оп</w:t>
      </w:r>
      <w:r>
        <w:rPr>
          <w:rFonts w:ascii="Arial" w:hAnsi="Arial" w:cs="Arial"/>
          <w:color w:val="000000"/>
        </w:rPr>
        <w:t>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212"/>
      <w:bookmarkEnd w:id="20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213"/>
      <w:bookmarkEnd w:id="20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214"/>
      <w:bookmarkEnd w:id="207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заемщиком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215"/>
      <w:bookmarkEnd w:id="208"/>
      <w:r>
        <w:rPr>
          <w:rFonts w:ascii="Arial" w:hAnsi="Arial" w:cs="Arial"/>
          <w:color w:val="000000"/>
        </w:rPr>
        <w:t>пок</w:t>
      </w:r>
      <w:r>
        <w:rPr>
          <w:rFonts w:ascii="Arial" w:hAnsi="Arial" w:cs="Arial"/>
          <w:color w:val="000000"/>
        </w:rPr>
        <w:t>азатели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заемщика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216"/>
      <w:bookmarkEnd w:id="209"/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217"/>
      <w:bookmarkEnd w:id="210"/>
      <w:r>
        <w:rPr>
          <w:rFonts w:ascii="Arial" w:hAnsi="Arial" w:cs="Arial"/>
          <w:color w:val="000000"/>
        </w:rPr>
        <w:t>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</w:t>
      </w:r>
      <w:r>
        <w:rPr>
          <w:rFonts w:ascii="Arial" w:hAnsi="Arial" w:cs="Arial"/>
          <w:color w:val="000000"/>
        </w:rPr>
        <w:t>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заемщика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заемщиком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Корректировка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1" w:name="218"/>
      <w:bookmarkEnd w:id="21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12" w:name="219"/>
      <w:bookmarkEnd w:id="21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14.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3" w:name="220"/>
      <w:bookmarkEnd w:id="21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221"/>
      <w:bookmarkEnd w:id="214"/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222"/>
      <w:bookmarkEnd w:id="215"/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23"/>
      <w:bookmarkEnd w:id="216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недобросовестной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конкуренцией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224"/>
      <w:bookmarkEnd w:id="217"/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8" w:name="225"/>
      <w:bookmarkEnd w:id="21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19" w:name="226"/>
      <w:bookmarkEnd w:id="21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15. </w:t>
      </w:r>
      <w:r>
        <w:rPr>
          <w:rFonts w:ascii="Arial" w:hAnsi="Arial" w:cs="Arial"/>
          <w:b/>
          <w:bCs/>
          <w:color w:val="000000"/>
        </w:rPr>
        <w:t>Защи</w:t>
      </w:r>
      <w:r>
        <w:rPr>
          <w:rFonts w:ascii="Arial" w:hAnsi="Arial" w:cs="Arial"/>
          <w:b/>
          <w:bCs/>
          <w:color w:val="000000"/>
        </w:rPr>
        <w:t>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национализации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реквизиции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0" w:name="227"/>
      <w:bookmarkEnd w:id="22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228"/>
      <w:bookmarkEnd w:id="22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образуемое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реквизировано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229"/>
      <w:bookmarkEnd w:id="22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Национализация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230"/>
      <w:bookmarkEnd w:id="223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</w:t>
      </w:r>
      <w:r>
        <w:rPr>
          <w:rFonts w:ascii="Arial" w:hAnsi="Arial" w:cs="Arial"/>
          <w:color w:val="000000"/>
        </w:rPr>
        <w:t>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231"/>
      <w:bookmarkEnd w:id="22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Реквизиция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бедствий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аварий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эпидемий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эпизоотий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носящих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</w:t>
      </w:r>
      <w:r>
        <w:rPr>
          <w:rFonts w:ascii="Arial" w:hAnsi="Arial" w:cs="Arial"/>
          <w:color w:val="000000"/>
        </w:rPr>
        <w:t>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232"/>
      <w:bookmarkEnd w:id="225"/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сохранившегося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233"/>
      <w:bookmarkEnd w:id="22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обжалован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234"/>
      <w:bookmarkEnd w:id="227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8" w:name="235"/>
      <w:bookmarkEnd w:id="22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9" w:name="236"/>
      <w:bookmarkEnd w:id="229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выплачена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0" w:name="237"/>
      <w:bookmarkEnd w:id="230"/>
      <w:r>
        <w:rPr>
          <w:rFonts w:ascii="Arial" w:hAnsi="Arial" w:cs="Arial"/>
          <w:color w:val="000000"/>
        </w:rPr>
        <w:t xml:space="preserve">6.2. </w:t>
      </w:r>
      <w:r>
        <w:rPr>
          <w:rFonts w:ascii="Arial" w:hAnsi="Arial" w:cs="Arial"/>
          <w:color w:val="000000"/>
        </w:rPr>
        <w:t>выплачена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</w:t>
      </w:r>
      <w:r>
        <w:rPr>
          <w:rFonts w:ascii="Arial" w:hAnsi="Arial" w:cs="Arial"/>
          <w:color w:val="000000"/>
        </w:rPr>
        <w:t>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238"/>
      <w:bookmarkEnd w:id="231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совокупности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239"/>
      <w:bookmarkEnd w:id="232"/>
      <w:r>
        <w:rPr>
          <w:rFonts w:ascii="Arial" w:hAnsi="Arial" w:cs="Arial"/>
          <w:color w:val="000000"/>
        </w:rPr>
        <w:t xml:space="preserve">7.1.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рыночную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</w:t>
      </w:r>
      <w:r>
        <w:rPr>
          <w:rFonts w:ascii="Arial" w:hAnsi="Arial" w:cs="Arial"/>
          <w:color w:val="000000"/>
        </w:rPr>
        <w:t>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инфляции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240"/>
      <w:bookmarkEnd w:id="233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иностранной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валюте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4.1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241"/>
      <w:bookmarkEnd w:id="234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уничтожения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носящих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5" w:name="242"/>
      <w:bookmarkEnd w:id="23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36" w:name="243"/>
      <w:bookmarkEnd w:id="23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16.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перевода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компенсации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денежных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иностранных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7" w:name="244"/>
      <w:bookmarkEnd w:id="23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245"/>
      <w:bookmarkEnd w:id="23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беспрепятственный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</w:t>
      </w:r>
      <w:r>
        <w:rPr>
          <w:rFonts w:ascii="Arial" w:hAnsi="Arial" w:cs="Arial"/>
          <w:color w:val="000000"/>
        </w:rPr>
        <w:t>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246"/>
      <w:bookmarkEnd w:id="23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беспрепятственный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правомерно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</w:t>
      </w:r>
      <w:r>
        <w:rPr>
          <w:rFonts w:ascii="Arial" w:hAnsi="Arial" w:cs="Arial"/>
          <w:color w:val="000000"/>
        </w:rPr>
        <w:t>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247"/>
      <w:bookmarkEnd w:id="240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248"/>
      <w:bookmarkEnd w:id="241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причитающихся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249"/>
      <w:bookmarkEnd w:id="242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причитающихся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основанию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250"/>
      <w:bookmarkEnd w:id="24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иностранной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валюте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противоречит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4" w:name="251"/>
      <w:bookmarkEnd w:id="244"/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5" w:name="252"/>
      <w:bookmarkEnd w:id="24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46" w:name="253"/>
      <w:bookmarkEnd w:id="24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17. </w:t>
      </w:r>
      <w:r>
        <w:rPr>
          <w:rFonts w:ascii="Arial" w:hAnsi="Arial" w:cs="Arial"/>
          <w:b/>
          <w:bCs/>
          <w:color w:val="000000"/>
        </w:rPr>
        <w:t>Ограничение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предъявления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требований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инвестору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7" w:name="254"/>
      <w:bookmarkEnd w:id="24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255"/>
      <w:bookmarkEnd w:id="24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вытекают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256"/>
      <w:bookmarkEnd w:id="249"/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отменой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ущерб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лишение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ограничение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</w:t>
      </w:r>
      <w:r>
        <w:rPr>
          <w:rFonts w:ascii="Arial" w:hAnsi="Arial" w:cs="Arial"/>
          <w:color w:val="000000"/>
        </w:rPr>
        <w:t>воправными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действиями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257"/>
      <w:bookmarkEnd w:id="25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вытекающие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1" w:name="258"/>
      <w:bookmarkEnd w:id="25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52" w:name="259"/>
      <w:bookmarkEnd w:id="25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18. </w:t>
      </w:r>
      <w:r>
        <w:rPr>
          <w:rFonts w:ascii="Arial" w:hAnsi="Arial" w:cs="Arial"/>
          <w:b/>
          <w:bCs/>
          <w:color w:val="000000"/>
        </w:rPr>
        <w:t>Гарантия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неблагоприятного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налогового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3" w:name="260"/>
      <w:bookmarkEnd w:id="25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4" w:name="261"/>
      <w:bookmarkEnd w:id="254"/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неблаг</w:t>
      </w:r>
      <w:r>
        <w:rPr>
          <w:rFonts w:ascii="Arial" w:hAnsi="Arial" w:cs="Arial"/>
          <w:color w:val="000000"/>
        </w:rPr>
        <w:t>оприятного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5" w:name="262"/>
      <w:bookmarkEnd w:id="25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56" w:name="263"/>
      <w:bookmarkEnd w:id="25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19. </w:t>
      </w:r>
      <w:r>
        <w:rPr>
          <w:rFonts w:ascii="Arial" w:hAnsi="Arial" w:cs="Arial"/>
          <w:b/>
          <w:bCs/>
          <w:color w:val="000000"/>
        </w:rPr>
        <w:t>Разрешение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споров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между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инвестором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7" w:name="264"/>
      <w:bookmarkEnd w:id="25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8" w:name="265"/>
      <w:bookmarkEnd w:id="25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</w:t>
      </w:r>
      <w:r>
        <w:rPr>
          <w:rFonts w:ascii="Arial" w:hAnsi="Arial" w:cs="Arial"/>
          <w:color w:val="000000"/>
        </w:rPr>
        <w:t>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разрешаются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9" w:name="266"/>
      <w:bookmarkEnd w:id="25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</w:t>
      </w:r>
      <w:r>
        <w:rPr>
          <w:rFonts w:ascii="Arial" w:hAnsi="Arial" w:cs="Arial"/>
          <w:color w:val="000000"/>
        </w:rPr>
        <w:t>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досудебном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разрешаются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0" w:name="267"/>
      <w:bookmarkEnd w:id="26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1" w:name="268"/>
      <w:bookmarkEnd w:id="261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арбитражном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учреждаемом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Арби</w:t>
      </w:r>
      <w:r>
        <w:rPr>
          <w:rFonts w:ascii="Arial" w:hAnsi="Arial" w:cs="Arial"/>
          <w:color w:val="000000"/>
        </w:rPr>
        <w:t>тражному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ЮНСИТРАЛ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2" w:name="269"/>
      <w:bookmarkEnd w:id="262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Международном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МЦУИС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участника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Конвенции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1965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270"/>
      <w:bookmarkEnd w:id="26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</w:t>
      </w:r>
      <w:r>
        <w:rPr>
          <w:rFonts w:ascii="Arial" w:hAnsi="Arial" w:cs="Arial"/>
          <w:color w:val="000000"/>
        </w:rPr>
        <w:t>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4" w:name="271"/>
      <w:bookmarkEnd w:id="264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вытекающих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частном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партнерстве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5" w:name="272"/>
      <w:bookmarkEnd w:id="26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6" w:name="273"/>
      <w:bookmarkEnd w:id="266"/>
      <w:r>
        <w:rPr>
          <w:rFonts w:ascii="Arial" w:hAnsi="Arial" w:cs="Arial"/>
          <w:b/>
          <w:bCs/>
          <w:color w:val="000000"/>
        </w:rPr>
        <w:t>РАЗДЕЛ</w:t>
      </w:r>
      <w:r>
        <w:rPr>
          <w:rFonts w:ascii="Arial" w:hAnsi="Arial" w:cs="Arial"/>
          <w:b/>
          <w:bCs/>
          <w:color w:val="000000"/>
        </w:rPr>
        <w:t xml:space="preserve"> II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7" w:name="274"/>
      <w:bookmarkEnd w:id="267"/>
      <w:r>
        <w:rPr>
          <w:rFonts w:ascii="Arial" w:hAnsi="Arial" w:cs="Arial"/>
          <w:b/>
          <w:bCs/>
          <w:color w:val="000000"/>
        </w:rPr>
        <w:t>РЕАЛИЗАЦИЯ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8" w:name="276"/>
      <w:bookmarkEnd w:id="26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9" w:name="277"/>
      <w:bookmarkEnd w:id="269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0" w:name="278"/>
      <w:bookmarkEnd w:id="270"/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ДОГОВОРАХ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1" w:name="280"/>
      <w:bookmarkEnd w:id="27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72" w:name="281"/>
      <w:bookmarkEnd w:id="27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20. </w:t>
      </w:r>
      <w:r>
        <w:rPr>
          <w:rFonts w:ascii="Arial" w:hAnsi="Arial" w:cs="Arial"/>
          <w:b/>
          <w:bCs/>
          <w:color w:val="000000"/>
        </w:rPr>
        <w:t>Предмет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стороны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3" w:name="282"/>
      <w:bookmarkEnd w:id="27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4" w:name="283"/>
      <w:bookmarkEnd w:id="27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Предметом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</w:t>
      </w:r>
      <w:r>
        <w:rPr>
          <w:rFonts w:ascii="Arial" w:hAnsi="Arial" w:cs="Arial"/>
          <w:color w:val="000000"/>
        </w:rPr>
        <w:t>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5" w:name="284"/>
      <w:bookmarkEnd w:id="275"/>
      <w:r>
        <w:rPr>
          <w:rFonts w:ascii="Arial" w:hAnsi="Arial" w:cs="Arial"/>
          <w:color w:val="000000"/>
        </w:rPr>
        <w:t>Предметом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усовершенствованной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6" w:name="285"/>
      <w:bookmarkEnd w:id="27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выступают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286"/>
      <w:bookmarkEnd w:id="277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</w:t>
      </w:r>
      <w:r>
        <w:rPr>
          <w:rFonts w:ascii="Arial" w:hAnsi="Arial" w:cs="Arial"/>
          <w:color w:val="000000"/>
        </w:rPr>
        <w:t>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8" w:name="287"/>
      <w:bookmarkEnd w:id="278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9" w:name="288"/>
      <w:bookmarkEnd w:id="27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0" w:name="289"/>
      <w:bookmarkEnd w:id="280"/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являющийся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1" w:name="290"/>
      <w:bookmarkEnd w:id="281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82" w:name="291"/>
      <w:bookmarkEnd w:id="28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21. </w:t>
      </w:r>
      <w:r>
        <w:rPr>
          <w:rFonts w:ascii="Arial" w:hAnsi="Arial" w:cs="Arial"/>
          <w:b/>
          <w:bCs/>
          <w:color w:val="000000"/>
        </w:rPr>
        <w:t>Заключение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3" w:name="292"/>
      <w:bookmarkEnd w:id="28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4" w:name="293"/>
      <w:bookmarkEnd w:id="28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удовлетворяет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294"/>
      <w:bookmarkEnd w:id="285"/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соответствует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295"/>
      <w:bookmarkEnd w:id="286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планируемых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296"/>
      <w:bookmarkEnd w:id="287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проведена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</w:t>
      </w:r>
      <w:r>
        <w:rPr>
          <w:rFonts w:ascii="Arial" w:hAnsi="Arial" w:cs="Arial"/>
          <w:color w:val="000000"/>
        </w:rPr>
        <w:t>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</w:t>
      </w:r>
      <w:r>
        <w:rPr>
          <w:rFonts w:ascii="Arial" w:hAnsi="Arial" w:cs="Arial"/>
          <w:color w:val="000000"/>
        </w:rPr>
        <w:t>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297"/>
      <w:bookmarkEnd w:id="28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298"/>
      <w:bookmarkEnd w:id="28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0" w:name="299"/>
      <w:bookmarkEnd w:id="290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присоединения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1" w:name="300"/>
      <w:bookmarkEnd w:id="291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</w:t>
      </w:r>
      <w:r>
        <w:rPr>
          <w:rFonts w:ascii="Arial" w:hAnsi="Arial" w:cs="Arial"/>
          <w:color w:val="000000"/>
        </w:rPr>
        <w:t>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2" w:name="301"/>
      <w:bookmarkEnd w:id="292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</w:t>
      </w:r>
      <w:r>
        <w:rPr>
          <w:rFonts w:ascii="Arial" w:hAnsi="Arial" w:cs="Arial"/>
          <w:color w:val="000000"/>
        </w:rPr>
        <w:t>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302"/>
      <w:bookmarkEnd w:id="293"/>
      <w:r>
        <w:rPr>
          <w:rFonts w:ascii="Arial" w:hAnsi="Arial" w:cs="Arial"/>
          <w:color w:val="000000"/>
        </w:rPr>
        <w:t xml:space="preserve">3.4.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303"/>
      <w:bookmarkEnd w:id="294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</w:t>
      </w:r>
      <w:r>
        <w:rPr>
          <w:rFonts w:ascii="Arial" w:hAnsi="Arial" w:cs="Arial"/>
          <w:color w:val="000000"/>
        </w:rPr>
        <w:t>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рассматривается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5" w:name="304"/>
      <w:bookmarkEnd w:id="295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6" w:name="305"/>
      <w:bookmarkEnd w:id="296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7" w:name="306"/>
      <w:bookmarkEnd w:id="297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307"/>
      <w:bookmarkEnd w:id="298"/>
      <w:r>
        <w:rPr>
          <w:rFonts w:ascii="Arial" w:hAnsi="Arial" w:cs="Arial"/>
          <w:color w:val="000000"/>
        </w:rPr>
        <w:t xml:space="preserve">5.3.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308"/>
      <w:bookmarkEnd w:id="299"/>
      <w:r>
        <w:rPr>
          <w:rFonts w:ascii="Arial" w:hAnsi="Arial" w:cs="Arial"/>
          <w:color w:val="000000"/>
        </w:rPr>
        <w:t xml:space="preserve">5.4.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309"/>
      <w:bookmarkEnd w:id="30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310"/>
      <w:bookmarkEnd w:id="301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итогам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311"/>
      <w:bookmarkEnd w:id="302"/>
      <w:r>
        <w:rPr>
          <w:rFonts w:ascii="Arial" w:hAnsi="Arial" w:cs="Arial"/>
          <w:color w:val="000000"/>
        </w:rPr>
        <w:t xml:space="preserve">7.1.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3" w:name="312"/>
      <w:bookmarkEnd w:id="303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4" w:name="313"/>
      <w:bookmarkEnd w:id="30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05" w:name="314"/>
      <w:bookmarkEnd w:id="30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22. </w:t>
      </w:r>
      <w:r>
        <w:rPr>
          <w:rFonts w:ascii="Arial" w:hAnsi="Arial" w:cs="Arial"/>
          <w:b/>
          <w:bCs/>
          <w:color w:val="000000"/>
        </w:rPr>
        <w:t>Заключение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6" w:name="315"/>
      <w:bookmarkEnd w:id="30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7" w:name="316"/>
      <w:bookmarkEnd w:id="30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Специальный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удовлетворяет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317"/>
      <w:bookmarkEnd w:id="308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соответствует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318"/>
      <w:bookmarkEnd w:id="309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проведена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</w:t>
      </w:r>
      <w:r>
        <w:rPr>
          <w:rFonts w:ascii="Arial" w:hAnsi="Arial" w:cs="Arial"/>
          <w:color w:val="000000"/>
        </w:rPr>
        <w:t>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319"/>
      <w:bookmarkEnd w:id="31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</w:t>
      </w:r>
      <w:r>
        <w:rPr>
          <w:rFonts w:ascii="Arial" w:hAnsi="Arial" w:cs="Arial"/>
          <w:color w:val="000000"/>
        </w:rPr>
        <w:t>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320"/>
      <w:bookmarkEnd w:id="31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Специальный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</w:t>
      </w:r>
      <w:r>
        <w:rPr>
          <w:rFonts w:ascii="Arial" w:hAnsi="Arial" w:cs="Arial"/>
          <w:color w:val="000000"/>
        </w:rPr>
        <w:t>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321"/>
      <w:bookmarkEnd w:id="312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предложению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322"/>
      <w:bookmarkEnd w:id="313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рассматривается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323"/>
      <w:bookmarkEnd w:id="314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</w:t>
      </w:r>
      <w:r>
        <w:rPr>
          <w:rFonts w:ascii="Arial" w:hAnsi="Arial" w:cs="Arial"/>
          <w:color w:val="000000"/>
        </w:rPr>
        <w:t>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324"/>
      <w:bookmarkEnd w:id="315"/>
      <w:r>
        <w:rPr>
          <w:rFonts w:ascii="Arial" w:hAnsi="Arial" w:cs="Arial"/>
          <w:color w:val="000000"/>
        </w:rPr>
        <w:t xml:space="preserve">4.3.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325"/>
      <w:bookmarkEnd w:id="31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</w:t>
      </w:r>
      <w:r>
        <w:rPr>
          <w:rFonts w:ascii="Arial" w:hAnsi="Arial" w:cs="Arial"/>
          <w:color w:val="000000"/>
        </w:rPr>
        <w:t>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326"/>
      <w:bookmarkEnd w:id="317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327"/>
      <w:bookmarkEnd w:id="318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</w:t>
      </w:r>
      <w:r>
        <w:rPr>
          <w:rFonts w:ascii="Arial" w:hAnsi="Arial" w:cs="Arial"/>
          <w:color w:val="000000"/>
        </w:rPr>
        <w:t>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затрат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328"/>
      <w:bookmarkEnd w:id="319"/>
      <w:r>
        <w:rPr>
          <w:rFonts w:ascii="Arial" w:hAnsi="Arial" w:cs="Arial"/>
          <w:color w:val="000000"/>
        </w:rPr>
        <w:t xml:space="preserve">5.3.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329"/>
      <w:bookmarkEnd w:id="320"/>
      <w:r>
        <w:rPr>
          <w:rFonts w:ascii="Arial" w:hAnsi="Arial" w:cs="Arial"/>
          <w:color w:val="000000"/>
        </w:rPr>
        <w:t xml:space="preserve">5.4.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330"/>
      <w:bookmarkEnd w:id="321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2" w:name="331"/>
      <w:bookmarkEnd w:id="322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3" w:name="332"/>
      <w:bookmarkEnd w:id="323"/>
      <w:r>
        <w:rPr>
          <w:rFonts w:ascii="Arial" w:hAnsi="Arial" w:cs="Arial"/>
          <w:color w:val="000000"/>
        </w:rPr>
        <w:t xml:space="preserve">6.2.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нормативным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</w:t>
      </w:r>
      <w:r>
        <w:rPr>
          <w:rFonts w:ascii="Arial" w:hAnsi="Arial" w:cs="Arial"/>
          <w:color w:val="000000"/>
        </w:rPr>
        <w:t>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4" w:name="333"/>
      <w:bookmarkEnd w:id="324"/>
      <w:r>
        <w:rPr>
          <w:rFonts w:ascii="Arial" w:hAnsi="Arial" w:cs="Arial"/>
          <w:color w:val="000000"/>
        </w:rPr>
        <w:t xml:space="preserve">6.3.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открытый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закрытый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</w:t>
      </w:r>
      <w:r>
        <w:rPr>
          <w:rFonts w:ascii="Arial" w:hAnsi="Arial" w:cs="Arial"/>
          <w:color w:val="000000"/>
        </w:rPr>
        <w:t>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</w:t>
      </w:r>
      <w:r>
        <w:rPr>
          <w:rFonts w:ascii="Arial" w:hAnsi="Arial" w:cs="Arial"/>
          <w:color w:val="000000"/>
        </w:rPr>
        <w:t>димости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участникам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5" w:name="334"/>
      <w:bookmarkEnd w:id="325"/>
      <w:r>
        <w:rPr>
          <w:rFonts w:ascii="Arial" w:hAnsi="Arial" w:cs="Arial"/>
          <w:color w:val="000000"/>
        </w:rPr>
        <w:t xml:space="preserve">6.4.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ориентировочная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6" w:name="335"/>
      <w:bookmarkEnd w:id="326"/>
      <w:r>
        <w:rPr>
          <w:rFonts w:ascii="Arial" w:hAnsi="Arial" w:cs="Arial"/>
          <w:color w:val="000000"/>
        </w:rPr>
        <w:t xml:space="preserve">6.5.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336"/>
      <w:bookmarkEnd w:id="327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8" w:name="337"/>
      <w:bookmarkEnd w:id="328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9" w:name="338"/>
      <w:bookmarkEnd w:id="329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Специал</w:t>
      </w:r>
      <w:r>
        <w:rPr>
          <w:rFonts w:ascii="Arial" w:hAnsi="Arial" w:cs="Arial"/>
          <w:color w:val="000000"/>
        </w:rPr>
        <w:t>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0" w:name="339"/>
      <w:bookmarkEnd w:id="33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1" w:name="340"/>
      <w:bookmarkEnd w:id="33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32" w:name="341"/>
      <w:bookmarkEnd w:id="33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23. </w:t>
      </w:r>
      <w:r>
        <w:rPr>
          <w:rFonts w:ascii="Arial" w:hAnsi="Arial" w:cs="Arial"/>
          <w:b/>
          <w:bCs/>
          <w:color w:val="000000"/>
        </w:rPr>
        <w:t>Обязательная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юридическая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экспертиза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Государственная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регистрация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дополнительных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соглашений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ним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3" w:name="342"/>
      <w:bookmarkEnd w:id="33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4" w:name="343"/>
      <w:bookmarkEnd w:id="33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</w:t>
      </w:r>
      <w:r>
        <w:rPr>
          <w:rFonts w:ascii="Arial" w:hAnsi="Arial" w:cs="Arial"/>
          <w:color w:val="000000"/>
        </w:rPr>
        <w:t>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344"/>
      <w:bookmarkEnd w:id="33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6" w:name="345"/>
      <w:bookmarkEnd w:id="33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</w:t>
      </w:r>
      <w:r>
        <w:rPr>
          <w:rFonts w:ascii="Arial" w:hAnsi="Arial" w:cs="Arial"/>
          <w:color w:val="000000"/>
        </w:rPr>
        <w:t>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7" w:name="346"/>
      <w:bookmarkEnd w:id="337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8" w:name="347"/>
      <w:bookmarkEnd w:id="33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39" w:name="348"/>
      <w:bookmarkEnd w:id="33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24. </w:t>
      </w:r>
      <w:r>
        <w:rPr>
          <w:rFonts w:ascii="Arial" w:hAnsi="Arial" w:cs="Arial"/>
          <w:b/>
          <w:bCs/>
          <w:color w:val="000000"/>
        </w:rPr>
        <w:t>Обязательные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0" w:name="349"/>
      <w:bookmarkEnd w:id="34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1" w:name="350"/>
      <w:bookmarkEnd w:id="34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</w:t>
      </w:r>
      <w:r>
        <w:rPr>
          <w:rFonts w:ascii="Arial" w:hAnsi="Arial" w:cs="Arial"/>
          <w:color w:val="000000"/>
        </w:rPr>
        <w:t>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2" w:name="351"/>
      <w:bookmarkEnd w:id="342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3" w:name="352"/>
      <w:bookmarkEnd w:id="343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4" w:name="353"/>
      <w:bookmarkEnd w:id="344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источ</w:t>
      </w:r>
      <w:r>
        <w:rPr>
          <w:rFonts w:ascii="Arial" w:hAnsi="Arial" w:cs="Arial"/>
          <w:color w:val="000000"/>
        </w:rPr>
        <w:t>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5" w:name="354"/>
      <w:bookmarkEnd w:id="345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355"/>
      <w:bookmarkEnd w:id="346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7" w:name="356"/>
      <w:bookmarkEnd w:id="347"/>
      <w:r>
        <w:rPr>
          <w:rFonts w:ascii="Arial" w:hAnsi="Arial" w:cs="Arial"/>
          <w:color w:val="000000"/>
        </w:rPr>
        <w:t xml:space="preserve">1.6.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8" w:name="357"/>
      <w:bookmarkEnd w:id="348"/>
      <w:r>
        <w:rPr>
          <w:rFonts w:ascii="Arial" w:hAnsi="Arial" w:cs="Arial"/>
          <w:color w:val="000000"/>
        </w:rPr>
        <w:t xml:space="preserve">1.7.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номер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налогоплательщика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9" w:name="358"/>
      <w:bookmarkEnd w:id="349"/>
      <w:r>
        <w:rPr>
          <w:rFonts w:ascii="Arial" w:hAnsi="Arial" w:cs="Arial"/>
          <w:color w:val="000000"/>
        </w:rPr>
        <w:t xml:space="preserve">1.8.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0" w:name="359"/>
      <w:bookmarkEnd w:id="350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360"/>
      <w:bookmarkEnd w:id="351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односторонний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2" w:name="361"/>
      <w:bookmarkEnd w:id="352"/>
      <w:r>
        <w:rPr>
          <w:rFonts w:ascii="Arial" w:hAnsi="Arial" w:cs="Arial"/>
          <w:color w:val="000000"/>
        </w:rPr>
        <w:t xml:space="preserve">1.9.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3" w:name="362"/>
      <w:bookmarkEnd w:id="353"/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</w:t>
      </w:r>
      <w:r>
        <w:rPr>
          <w:rFonts w:ascii="Arial" w:hAnsi="Arial" w:cs="Arial"/>
          <w:color w:val="000000"/>
        </w:rPr>
        <w:t>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4" w:name="363"/>
      <w:bookmarkEnd w:id="354"/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</w:t>
      </w:r>
      <w:r>
        <w:rPr>
          <w:rFonts w:ascii="Arial" w:hAnsi="Arial" w:cs="Arial"/>
          <w:color w:val="000000"/>
        </w:rPr>
        <w:t>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5" w:name="364"/>
      <w:bookmarkEnd w:id="355"/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6" w:name="365"/>
      <w:bookmarkEnd w:id="356"/>
      <w:r>
        <w:rPr>
          <w:rFonts w:ascii="Arial" w:hAnsi="Arial" w:cs="Arial"/>
          <w:color w:val="000000"/>
        </w:rPr>
        <w:t>уплатить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взимаемый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таможенные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7" w:name="366"/>
      <w:bookmarkEnd w:id="357"/>
      <w:r>
        <w:rPr>
          <w:rFonts w:ascii="Arial" w:hAnsi="Arial" w:cs="Arial"/>
          <w:color w:val="000000"/>
        </w:rPr>
        <w:t xml:space="preserve">1.10.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8" w:name="367"/>
      <w:bookmarkEnd w:id="358"/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9" w:name="368"/>
      <w:bookmarkEnd w:id="359"/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</w:t>
      </w:r>
      <w:r>
        <w:rPr>
          <w:rFonts w:ascii="Arial" w:hAnsi="Arial" w:cs="Arial"/>
          <w:color w:val="000000"/>
        </w:rPr>
        <w:t>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0" w:name="369"/>
      <w:bookmarkEnd w:id="360"/>
      <w:r>
        <w:rPr>
          <w:rFonts w:ascii="Arial" w:hAnsi="Arial" w:cs="Arial"/>
          <w:color w:val="000000"/>
        </w:rPr>
        <w:t xml:space="preserve">1.11.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</w:t>
      </w:r>
      <w:r>
        <w:rPr>
          <w:rFonts w:ascii="Arial" w:hAnsi="Arial" w:cs="Arial"/>
          <w:color w:val="000000"/>
        </w:rPr>
        <w:t>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1" w:name="370"/>
      <w:bookmarkEnd w:id="361"/>
      <w:r>
        <w:rPr>
          <w:rFonts w:ascii="Arial" w:hAnsi="Arial" w:cs="Arial"/>
          <w:color w:val="000000"/>
        </w:rPr>
        <w:t xml:space="preserve">1.12.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2" w:name="371"/>
      <w:bookmarkEnd w:id="362"/>
      <w:r>
        <w:rPr>
          <w:rFonts w:ascii="Arial" w:hAnsi="Arial" w:cs="Arial"/>
          <w:color w:val="000000"/>
        </w:rPr>
        <w:t xml:space="preserve">1.13.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конфиденциальности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3" w:name="372"/>
      <w:bookmarkEnd w:id="36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непредотвратимые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сложившихся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пожары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заносы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наводнения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военные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препятствовать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</w:t>
      </w:r>
      <w:r>
        <w:rPr>
          <w:rFonts w:ascii="Arial" w:hAnsi="Arial" w:cs="Arial"/>
          <w:color w:val="000000"/>
        </w:rPr>
        <w:t>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4" w:name="373"/>
      <w:bookmarkEnd w:id="36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</w:t>
      </w:r>
      <w:r>
        <w:rPr>
          <w:rFonts w:ascii="Arial" w:hAnsi="Arial" w:cs="Arial"/>
          <w:color w:val="000000"/>
        </w:rPr>
        <w:t>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65" w:name="374"/>
      <w:bookmarkEnd w:id="36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66" w:name="375"/>
      <w:bookmarkEnd w:id="36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25. </w:t>
      </w:r>
      <w:r>
        <w:rPr>
          <w:rFonts w:ascii="Arial" w:hAnsi="Arial" w:cs="Arial"/>
          <w:b/>
          <w:bCs/>
          <w:color w:val="000000"/>
        </w:rPr>
        <w:t>Обязательные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67" w:name="376"/>
      <w:bookmarkEnd w:id="36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8" w:name="377"/>
      <w:bookmarkEnd w:id="36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Специальный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9" w:name="378"/>
      <w:bookmarkEnd w:id="369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характеристики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ассортимент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организуется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0" w:name="379"/>
      <w:bookmarkEnd w:id="370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1" w:name="380"/>
      <w:bookmarkEnd w:id="371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предельный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реализовываться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2" w:name="381"/>
      <w:bookmarkEnd w:id="372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3" w:name="382"/>
      <w:bookmarkEnd w:id="373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4" w:name="383"/>
      <w:bookmarkEnd w:id="374"/>
      <w:r>
        <w:rPr>
          <w:rFonts w:ascii="Arial" w:hAnsi="Arial" w:cs="Arial"/>
          <w:color w:val="000000"/>
        </w:rPr>
        <w:t>объ</w:t>
      </w:r>
      <w:r>
        <w:rPr>
          <w:rFonts w:ascii="Arial" w:hAnsi="Arial" w:cs="Arial"/>
          <w:color w:val="000000"/>
        </w:rPr>
        <w:t>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разбивкой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5" w:name="384"/>
      <w:bookmarkEnd w:id="375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предъявляемым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происхождения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6" w:name="385"/>
      <w:bookmarkEnd w:id="376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выпуска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>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7" w:name="386"/>
      <w:bookmarkEnd w:id="37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8" w:name="387"/>
      <w:bookmarkEnd w:id="37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79" w:name="388"/>
      <w:bookmarkEnd w:id="37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26. </w:t>
      </w:r>
      <w:r>
        <w:rPr>
          <w:rFonts w:ascii="Arial" w:hAnsi="Arial" w:cs="Arial"/>
          <w:b/>
          <w:bCs/>
          <w:color w:val="000000"/>
        </w:rPr>
        <w:t>Язык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0" w:name="389"/>
      <w:bookmarkEnd w:id="380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1" w:name="390"/>
      <w:bookmarkEnd w:id="38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2" w:name="391"/>
      <w:bookmarkEnd w:id="38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толковании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>зыке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3" w:name="392"/>
      <w:bookmarkEnd w:id="38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84" w:name="393"/>
      <w:bookmarkEnd w:id="38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27.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уполномоченного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заключившего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5" w:name="394"/>
      <w:bookmarkEnd w:id="38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6" w:name="395"/>
      <w:bookmarkEnd w:id="38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заключивший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7" w:name="396"/>
      <w:bookmarkEnd w:id="387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консультирования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</w:t>
      </w:r>
      <w:r>
        <w:rPr>
          <w:rFonts w:ascii="Arial" w:hAnsi="Arial" w:cs="Arial"/>
          <w:color w:val="000000"/>
        </w:rPr>
        <w:t>мации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ограничено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8" w:name="397"/>
      <w:bookmarkEnd w:id="388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9" w:name="398"/>
      <w:bookmarkEnd w:id="389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осуществляющий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эта</w:t>
      </w:r>
      <w:r>
        <w:rPr>
          <w:rFonts w:ascii="Arial" w:hAnsi="Arial" w:cs="Arial"/>
          <w:color w:val="000000"/>
        </w:rPr>
        <w:t>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0" w:name="399"/>
      <w:bookmarkEnd w:id="390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применяет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1.10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1" w:name="400"/>
      <w:bookmarkEnd w:id="391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</w:t>
      </w:r>
      <w:r>
        <w:rPr>
          <w:rFonts w:ascii="Arial" w:hAnsi="Arial" w:cs="Arial"/>
          <w:color w:val="000000"/>
        </w:rPr>
        <w:t>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2" w:name="401"/>
      <w:bookmarkEnd w:id="392"/>
      <w:r>
        <w:rPr>
          <w:rFonts w:ascii="Arial" w:hAnsi="Arial" w:cs="Arial"/>
          <w:color w:val="000000"/>
        </w:rPr>
        <w:t xml:space="preserve">1.6.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3" w:name="402"/>
      <w:bookmarkEnd w:id="393"/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4" w:name="403"/>
      <w:bookmarkEnd w:id="394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5" w:name="404"/>
      <w:bookmarkEnd w:id="39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</w:t>
      </w:r>
      <w:r>
        <w:rPr>
          <w:rFonts w:ascii="Arial" w:hAnsi="Arial" w:cs="Arial"/>
          <w:color w:val="000000"/>
        </w:rPr>
        <w:t>ренный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1.8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6" w:name="405"/>
      <w:bookmarkEnd w:id="396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7" w:name="406"/>
      <w:bookmarkEnd w:id="397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1.10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8" w:name="407"/>
      <w:bookmarkEnd w:id="398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99" w:name="408"/>
      <w:bookmarkEnd w:id="39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00" w:name="409"/>
      <w:bookmarkEnd w:id="40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28. </w:t>
      </w:r>
      <w:r>
        <w:rPr>
          <w:rFonts w:ascii="Arial" w:hAnsi="Arial" w:cs="Arial"/>
          <w:b/>
          <w:bCs/>
          <w:color w:val="000000"/>
        </w:rPr>
        <w:t>Внесение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1" w:name="410"/>
      <w:bookmarkEnd w:id="40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2" w:name="411"/>
      <w:bookmarkEnd w:id="40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>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3" w:name="412"/>
      <w:bookmarkEnd w:id="40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4" w:name="413"/>
      <w:bookmarkEnd w:id="404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5" w:name="414"/>
      <w:bookmarkEnd w:id="405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6" w:name="415"/>
      <w:bookmarkEnd w:id="406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латежам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</w:t>
      </w:r>
      <w:r>
        <w:rPr>
          <w:rFonts w:ascii="Arial" w:hAnsi="Arial" w:cs="Arial"/>
          <w:color w:val="000000"/>
        </w:rPr>
        <w:t>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7" w:name="416"/>
      <w:bookmarkEnd w:id="407"/>
      <w:r>
        <w:rPr>
          <w:rFonts w:ascii="Arial" w:hAnsi="Arial" w:cs="Arial"/>
          <w:color w:val="000000"/>
        </w:rPr>
        <w:t>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8" w:name="417"/>
      <w:bookmarkEnd w:id="408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2.2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9" w:name="843"/>
      <w:bookmarkEnd w:id="40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0" w:name="418"/>
      <w:bookmarkEnd w:id="410"/>
      <w:r>
        <w:rPr>
          <w:rFonts w:ascii="Arial" w:hAnsi="Arial" w:cs="Arial"/>
          <w:color w:val="000000"/>
        </w:rPr>
        <w:t xml:space="preserve">2.4.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1" w:name="419"/>
      <w:bookmarkEnd w:id="41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являющийся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</w:t>
      </w:r>
      <w:r>
        <w:rPr>
          <w:rFonts w:ascii="Arial" w:hAnsi="Arial" w:cs="Arial"/>
          <w:color w:val="000000"/>
        </w:rPr>
        <w:t>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2" w:name="420"/>
      <w:bookmarkEnd w:id="41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13" w:name="421"/>
      <w:bookmarkEnd w:id="41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29. </w:t>
      </w:r>
      <w:r>
        <w:rPr>
          <w:rFonts w:ascii="Arial" w:hAnsi="Arial" w:cs="Arial"/>
          <w:b/>
          <w:bCs/>
          <w:color w:val="000000"/>
        </w:rPr>
        <w:t>Прекращение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4" w:name="422"/>
      <w:bookmarkEnd w:id="41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5" w:name="423"/>
      <w:bookmarkEnd w:id="41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6" w:name="424"/>
      <w:bookmarkEnd w:id="416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7" w:name="425"/>
      <w:bookmarkEnd w:id="417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</w:t>
      </w:r>
      <w:r>
        <w:rPr>
          <w:rFonts w:ascii="Arial" w:hAnsi="Arial" w:cs="Arial"/>
          <w:color w:val="000000"/>
        </w:rPr>
        <w:t>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односторонним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8" w:name="426"/>
      <w:bookmarkEnd w:id="41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9" w:name="427"/>
      <w:bookmarkEnd w:id="419"/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</w:t>
      </w:r>
      <w:r>
        <w:rPr>
          <w:rFonts w:ascii="Arial" w:hAnsi="Arial" w:cs="Arial"/>
          <w:color w:val="000000"/>
        </w:rPr>
        <w:t>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0" w:name="428"/>
      <w:bookmarkEnd w:id="42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1" w:name="429"/>
      <w:bookmarkEnd w:id="421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22" w:name="430"/>
      <w:bookmarkEnd w:id="42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5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23" w:name="431"/>
      <w:bookmarkEnd w:id="423"/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4" w:name="433"/>
      <w:bookmarkEnd w:id="42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25" w:name="434"/>
      <w:bookmarkEnd w:id="42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</w:t>
      </w:r>
      <w:r>
        <w:rPr>
          <w:rFonts w:ascii="Arial" w:hAnsi="Arial" w:cs="Arial"/>
          <w:b/>
          <w:bCs/>
          <w:color w:val="000000"/>
        </w:rPr>
        <w:t xml:space="preserve">0.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налогам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пошлинам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арендной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находящиеся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собственности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6" w:name="435"/>
      <w:bookmarkEnd w:id="42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7" w:name="436"/>
      <w:bookmarkEnd w:id="42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8" w:name="437"/>
      <w:bookmarkEnd w:id="428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</w:t>
      </w:r>
      <w:r>
        <w:rPr>
          <w:rFonts w:ascii="Arial" w:hAnsi="Arial" w:cs="Arial"/>
          <w:color w:val="000000"/>
        </w:rPr>
        <w:t>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едъявленных</w:t>
      </w:r>
      <w:r>
        <w:rPr>
          <w:rFonts w:ascii="Arial" w:hAnsi="Arial" w:cs="Arial"/>
          <w:color w:val="000000"/>
        </w:rPr>
        <w:t xml:space="preserve"> &lt;**&gt;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9" w:name="438"/>
      <w:bookmarkEnd w:id="429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0" w:name="439"/>
      <w:bookmarkEnd w:id="430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реставрация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капитальный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монтажных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1" w:name="440"/>
      <w:bookmarkEnd w:id="431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незаконсервированные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снесенные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разобранные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2" w:name="441"/>
      <w:bookmarkEnd w:id="432"/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3" w:name="442"/>
      <w:bookmarkEnd w:id="433"/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4" w:name="443"/>
      <w:bookmarkEnd w:id="434"/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</w:t>
      </w:r>
      <w:r>
        <w:rPr>
          <w:rFonts w:ascii="Arial" w:hAnsi="Arial" w:cs="Arial"/>
          <w:color w:val="000000"/>
        </w:rPr>
        <w:t>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5" w:name="444"/>
      <w:bookmarkEnd w:id="435"/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6" w:name="445"/>
      <w:bookmarkEnd w:id="436"/>
      <w:r>
        <w:rPr>
          <w:rFonts w:ascii="Arial" w:hAnsi="Arial" w:cs="Arial"/>
          <w:color w:val="000000"/>
        </w:rPr>
        <w:t>реквизитов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электронных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четов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фактур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7" w:name="446"/>
      <w:bookmarkEnd w:id="437"/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8" w:name="447"/>
      <w:bookmarkEnd w:id="438"/>
      <w:r>
        <w:rPr>
          <w:rFonts w:ascii="Arial" w:hAnsi="Arial" w:cs="Arial"/>
          <w:color w:val="000000"/>
        </w:rPr>
        <w:t>----------------------------</w:t>
      </w:r>
      <w:r>
        <w:rPr>
          <w:rFonts w:ascii="Arial" w:hAnsi="Arial" w:cs="Arial"/>
          <w:color w:val="000000"/>
        </w:rPr>
        <w:t>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9" w:name="448"/>
      <w:bookmarkEnd w:id="439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Признаваемых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вычету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0" w:name="449"/>
      <w:bookmarkEnd w:id="440"/>
      <w:r>
        <w:rPr>
          <w:rFonts w:ascii="Arial" w:hAnsi="Arial" w:cs="Arial"/>
          <w:color w:val="000000"/>
        </w:rPr>
        <w:t xml:space="preserve">&lt;**&gt;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исчисленных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114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1" w:name="844"/>
      <w:bookmarkEnd w:id="44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2" w:name="450"/>
      <w:bookmarkEnd w:id="442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3" w:name="451"/>
      <w:bookmarkEnd w:id="443"/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4" w:name="452"/>
      <w:bookmarkEnd w:id="444"/>
      <w:r>
        <w:rPr>
          <w:rFonts w:ascii="Arial" w:hAnsi="Arial" w:cs="Arial"/>
          <w:color w:val="000000"/>
        </w:rPr>
        <w:t>предусмотренной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подрядчику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разработчику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5" w:name="453"/>
      <w:bookmarkEnd w:id="445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подрядчиком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разработчиком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6" w:name="454"/>
      <w:bookmarkEnd w:id="44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7" w:name="455"/>
      <w:bookmarkEnd w:id="447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</w:t>
      </w:r>
      <w:r>
        <w:rPr>
          <w:rFonts w:ascii="Arial" w:hAnsi="Arial" w:cs="Arial"/>
          <w:color w:val="000000"/>
        </w:rPr>
        <w:t>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8" w:name="456"/>
      <w:bookmarkEnd w:id="448"/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9" w:name="457"/>
      <w:bookmarkEnd w:id="44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2.1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0" w:name="458"/>
      <w:bookmarkEnd w:id="450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1" w:name="459"/>
      <w:bookmarkEnd w:id="451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2" w:name="460"/>
      <w:bookmarkEnd w:id="452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3" w:name="461"/>
      <w:bookmarkEnd w:id="45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утрачивают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4" w:name="462"/>
      <w:bookmarkEnd w:id="454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передаваемых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переданных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хозяйственное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5" w:name="463"/>
      <w:bookmarkEnd w:id="455"/>
      <w:r>
        <w:rPr>
          <w:rFonts w:ascii="Arial" w:hAnsi="Arial" w:cs="Arial"/>
          <w:color w:val="000000"/>
        </w:rPr>
        <w:lastRenderedPageBreak/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являвшиеся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предшествующий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6" w:name="464"/>
      <w:bookmarkEnd w:id="456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7" w:name="465"/>
      <w:bookmarkEnd w:id="457"/>
      <w:r>
        <w:rPr>
          <w:rFonts w:ascii="Arial" w:hAnsi="Arial" w:cs="Arial"/>
          <w:color w:val="000000"/>
        </w:rPr>
        <w:t>созданными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возведение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реставрация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капитальный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созданный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8" w:name="466"/>
      <w:bookmarkEnd w:id="458"/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произведенными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</w:t>
      </w:r>
      <w:r>
        <w:rPr>
          <w:rFonts w:ascii="Arial" w:hAnsi="Arial" w:cs="Arial"/>
          <w:color w:val="000000"/>
        </w:rPr>
        <w:t>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9" w:name="467"/>
      <w:bookmarkEnd w:id="459"/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</w:t>
      </w:r>
      <w:r>
        <w:rPr>
          <w:rFonts w:ascii="Arial" w:hAnsi="Arial" w:cs="Arial"/>
          <w:color w:val="000000"/>
        </w:rPr>
        <w:t>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0" w:name="468"/>
      <w:bookmarkEnd w:id="460"/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1" w:name="469"/>
      <w:bookmarkEnd w:id="461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возникших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реорганизованных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присоединения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2" w:name="470"/>
      <w:bookmarkEnd w:id="46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предоставляться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</w:t>
      </w:r>
      <w:r>
        <w:rPr>
          <w:rFonts w:ascii="Arial" w:hAnsi="Arial" w:cs="Arial"/>
          <w:color w:val="000000"/>
        </w:rPr>
        <w:t>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3" w:name="471"/>
      <w:bookmarkEnd w:id="46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64" w:name="472"/>
      <w:bookmarkEnd w:id="46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31. </w:t>
      </w:r>
      <w:r>
        <w:rPr>
          <w:rFonts w:ascii="Arial" w:hAnsi="Arial" w:cs="Arial"/>
          <w:b/>
          <w:bCs/>
          <w:color w:val="000000"/>
        </w:rPr>
        <w:t>Льгота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платежам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5" w:name="473"/>
      <w:bookmarkEnd w:id="46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6" w:name="474"/>
      <w:bookmarkEnd w:id="46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Технологическое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</w:t>
      </w:r>
      <w:r>
        <w:rPr>
          <w:rFonts w:ascii="Arial" w:hAnsi="Arial" w:cs="Arial"/>
          <w:color w:val="000000"/>
        </w:rPr>
        <w:t>озимые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7" w:name="475"/>
      <w:bookmarkEnd w:id="467"/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8" w:name="476"/>
      <w:bookmarkEnd w:id="468"/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9" w:name="477"/>
      <w:bookmarkEnd w:id="469"/>
      <w:r>
        <w:rPr>
          <w:rFonts w:ascii="Arial" w:hAnsi="Arial" w:cs="Arial"/>
          <w:color w:val="000000"/>
        </w:rPr>
        <w:t>ос</w:t>
      </w:r>
      <w:r>
        <w:rPr>
          <w:rFonts w:ascii="Arial" w:hAnsi="Arial" w:cs="Arial"/>
          <w:color w:val="000000"/>
        </w:rPr>
        <w:t>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0" w:name="478"/>
      <w:bookmarkEnd w:id="470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1" w:name="479"/>
      <w:bookmarkEnd w:id="47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</w:t>
      </w:r>
      <w:r>
        <w:rPr>
          <w:rFonts w:ascii="Arial" w:hAnsi="Arial" w:cs="Arial"/>
          <w:color w:val="000000"/>
        </w:rPr>
        <w:t>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</w:t>
      </w:r>
      <w:r>
        <w:rPr>
          <w:rFonts w:ascii="Arial" w:hAnsi="Arial" w:cs="Arial"/>
          <w:color w:val="000000"/>
        </w:rPr>
        <w:t>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2" w:name="480"/>
      <w:bookmarkEnd w:id="472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</w:t>
      </w:r>
      <w:r>
        <w:rPr>
          <w:rFonts w:ascii="Arial" w:hAnsi="Arial" w:cs="Arial"/>
          <w:color w:val="000000"/>
        </w:rPr>
        <w:t>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3" w:name="481"/>
      <w:bookmarkEnd w:id="473"/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</w:t>
      </w:r>
      <w:r>
        <w:rPr>
          <w:rFonts w:ascii="Arial" w:hAnsi="Arial" w:cs="Arial"/>
          <w:color w:val="000000"/>
        </w:rPr>
        <w:t>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перевозки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транспортировки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4" w:name="482"/>
      <w:bookmarkEnd w:id="474"/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5" w:name="483"/>
      <w:bookmarkEnd w:id="47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Дальнейшее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ошло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6" w:name="484"/>
      <w:bookmarkEnd w:id="47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77" w:name="485"/>
      <w:bookmarkEnd w:id="47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32.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8" w:name="486"/>
      <w:bookmarkEnd w:id="47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9" w:name="487"/>
      <w:bookmarkEnd w:id="47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намечаемом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0" w:name="488"/>
      <w:bookmarkEnd w:id="480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1" w:name="489"/>
      <w:bookmarkEnd w:id="481"/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2" w:name="490"/>
      <w:bookmarkEnd w:id="482"/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3" w:name="491"/>
      <w:bookmarkEnd w:id="483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</w:t>
      </w:r>
      <w:r>
        <w:rPr>
          <w:rFonts w:ascii="Arial" w:hAnsi="Arial" w:cs="Arial"/>
          <w:color w:val="000000"/>
        </w:rPr>
        <w:t>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4" w:name="492"/>
      <w:bookmarkEnd w:id="484"/>
      <w:r>
        <w:rPr>
          <w:rFonts w:ascii="Arial" w:hAnsi="Arial" w:cs="Arial"/>
          <w:color w:val="000000"/>
        </w:rPr>
        <w:t>Оформление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выделяемые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5" w:name="493"/>
      <w:bookmarkEnd w:id="48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плодородного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6" w:name="494"/>
      <w:bookmarkEnd w:id="48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</w:t>
      </w:r>
      <w:r>
        <w:rPr>
          <w:rFonts w:ascii="Arial" w:hAnsi="Arial" w:cs="Arial"/>
          <w:color w:val="000000"/>
        </w:rPr>
        <w:t>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7" w:name="495"/>
      <w:bookmarkEnd w:id="487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8" w:name="496"/>
      <w:bookmarkEnd w:id="488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землепользователя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9" w:name="497"/>
      <w:bookmarkEnd w:id="48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90" w:name="498"/>
      <w:bookmarkEnd w:id="49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33.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поддержки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архитектурной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строительной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</w:t>
      </w:r>
      <w:r>
        <w:rPr>
          <w:rFonts w:ascii="Arial" w:hAnsi="Arial" w:cs="Arial"/>
          <w:b/>
          <w:bCs/>
          <w:color w:val="000000"/>
        </w:rPr>
        <w:t>ости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1" w:name="499"/>
      <w:bookmarkEnd w:id="49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2" w:name="500"/>
      <w:bookmarkEnd w:id="49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3" w:name="501"/>
      <w:bookmarkEnd w:id="493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определен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подрядчика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поставщиков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4" w:name="502"/>
      <w:bookmarkEnd w:id="494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размещение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базовые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градостроительными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предпроектной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предын</w:t>
      </w:r>
      <w:r>
        <w:rPr>
          <w:rFonts w:ascii="Arial" w:hAnsi="Arial" w:cs="Arial"/>
          <w:color w:val="000000"/>
        </w:rPr>
        <w:t>вестиционной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защитной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5" w:name="503"/>
      <w:bookmarkEnd w:id="495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выделение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>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градостроительной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градостроительных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6" w:name="504"/>
      <w:bookmarkEnd w:id="496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противоречащей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настоящег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городским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градостроительными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природоохранными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противопожарными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санитарными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</w:t>
      </w:r>
      <w:r>
        <w:rPr>
          <w:rFonts w:ascii="Arial" w:hAnsi="Arial" w:cs="Arial"/>
          <w:color w:val="000000"/>
        </w:rPr>
        <w:t>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7" w:name="505"/>
      <w:bookmarkEnd w:id="497"/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городским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8" w:name="506"/>
      <w:bookmarkEnd w:id="49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</w:t>
      </w:r>
      <w:r>
        <w:rPr>
          <w:rFonts w:ascii="Arial" w:hAnsi="Arial" w:cs="Arial"/>
          <w:color w:val="000000"/>
        </w:rPr>
        <w:t>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5.2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5.2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9" w:name="507"/>
      <w:bookmarkEnd w:id="499"/>
      <w:r>
        <w:rPr>
          <w:rFonts w:ascii="Arial" w:hAnsi="Arial" w:cs="Arial"/>
          <w:color w:val="000000"/>
        </w:rPr>
        <w:t>Условием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баланс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специализированных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0" w:name="508"/>
      <w:bookmarkEnd w:id="500"/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1" w:name="509"/>
      <w:bookmarkEnd w:id="501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2" w:name="510"/>
      <w:bookmarkEnd w:id="50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03" w:name="511"/>
      <w:bookmarkEnd w:id="50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34. </w:t>
      </w:r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</w:t>
      </w:r>
      <w:r>
        <w:rPr>
          <w:rFonts w:ascii="Arial" w:hAnsi="Arial" w:cs="Arial"/>
          <w:b/>
          <w:bCs/>
          <w:color w:val="000000"/>
        </w:rPr>
        <w:t>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гарантий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неблагоприятного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налогового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4" w:name="512"/>
      <w:bookmarkEnd w:id="50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5" w:name="513"/>
      <w:bookmarkEnd w:id="50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изданными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действовавшим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6" w:name="514"/>
      <w:bookmarkEnd w:id="506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7" w:name="515"/>
      <w:bookmarkEnd w:id="507"/>
      <w:r>
        <w:rPr>
          <w:rFonts w:ascii="Arial" w:hAnsi="Arial" w:cs="Arial"/>
          <w:color w:val="000000"/>
        </w:rPr>
        <w:t>уплачивать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действовавших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8" w:name="516"/>
      <w:bookmarkEnd w:id="50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объектом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</w:t>
      </w:r>
      <w:r>
        <w:rPr>
          <w:rFonts w:ascii="Arial" w:hAnsi="Arial" w:cs="Arial"/>
          <w:color w:val="000000"/>
        </w:rPr>
        <w:t>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движимое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недвижимое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гарантия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приобретение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9" w:name="517"/>
      <w:bookmarkEnd w:id="50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Гарантия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0" w:name="518"/>
      <w:bookmarkEnd w:id="510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предоставляетс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1" w:name="519"/>
      <w:bookmarkEnd w:id="511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включите</w:t>
      </w:r>
      <w:r>
        <w:rPr>
          <w:rFonts w:ascii="Arial" w:hAnsi="Arial" w:cs="Arial"/>
          <w:color w:val="000000"/>
        </w:rPr>
        <w:t>льно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2" w:name="520"/>
      <w:bookmarkEnd w:id="512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заменяет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действовавшие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измеряемых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адаптации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инфляционным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3" w:name="521"/>
      <w:bookmarkEnd w:id="51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14" w:name="522"/>
      <w:bookmarkEnd w:id="51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35. </w:t>
      </w:r>
      <w:r>
        <w:rPr>
          <w:rFonts w:ascii="Arial" w:hAnsi="Arial" w:cs="Arial"/>
          <w:b/>
          <w:bCs/>
          <w:color w:val="000000"/>
        </w:rPr>
        <w:t>Период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предоставления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рамках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5" w:name="523"/>
      <w:bookmarkEnd w:id="51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6" w:name="524"/>
      <w:bookmarkEnd w:id="51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7" w:name="525"/>
      <w:bookmarkEnd w:id="51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8" w:name="526"/>
      <w:bookmarkEnd w:id="518"/>
      <w:r>
        <w:rPr>
          <w:rFonts w:ascii="Arial" w:hAnsi="Arial" w:cs="Arial"/>
          <w:color w:val="000000"/>
        </w:rPr>
        <w:t>Установление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2.1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2,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</w:t>
      </w:r>
      <w:r>
        <w:rPr>
          <w:rFonts w:ascii="Arial" w:hAnsi="Arial" w:cs="Arial"/>
          <w:color w:val="000000"/>
        </w:rPr>
        <w:t>влены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9" w:name="527"/>
      <w:bookmarkEnd w:id="51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пошлинам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уплачиваются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налоги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20" w:name="528"/>
      <w:bookmarkEnd w:id="52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21" w:name="529"/>
      <w:bookmarkEnd w:id="521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6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22" w:name="530"/>
      <w:bookmarkEnd w:id="522"/>
      <w:r>
        <w:rPr>
          <w:rFonts w:ascii="Arial" w:hAnsi="Arial" w:cs="Arial"/>
          <w:b/>
          <w:bCs/>
          <w:color w:val="000000"/>
        </w:rPr>
        <w:t>ВОЗМЕЩЕНИЕ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ОСВОБОЖДЕН</w:t>
      </w:r>
      <w:r>
        <w:rPr>
          <w:rFonts w:ascii="Arial" w:hAnsi="Arial" w:cs="Arial"/>
          <w:b/>
          <w:bCs/>
          <w:color w:val="000000"/>
        </w:rPr>
        <w:t>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УПЛАТА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ПЛАТЕЖЕЙ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НЕУСТОЙКА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ПЕНЯ</w:t>
      </w:r>
      <w:r>
        <w:rPr>
          <w:rFonts w:ascii="Arial" w:hAnsi="Arial" w:cs="Arial"/>
          <w:b/>
          <w:bCs/>
          <w:color w:val="000000"/>
        </w:rPr>
        <w:t xml:space="preserve">). </w:t>
      </w:r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АРЕНДУ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23" w:name="532"/>
      <w:bookmarkEnd w:id="52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24" w:name="533"/>
      <w:bookmarkEnd w:id="52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36. </w:t>
      </w:r>
      <w:r>
        <w:rPr>
          <w:rFonts w:ascii="Arial" w:hAnsi="Arial" w:cs="Arial"/>
          <w:b/>
          <w:bCs/>
          <w:color w:val="000000"/>
        </w:rPr>
        <w:t>Обязанность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платежей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неу</w:t>
      </w:r>
      <w:r>
        <w:rPr>
          <w:rFonts w:ascii="Arial" w:hAnsi="Arial" w:cs="Arial"/>
          <w:b/>
          <w:bCs/>
          <w:color w:val="000000"/>
        </w:rPr>
        <w:t>стойки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25" w:name="534"/>
      <w:bookmarkEnd w:id="52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6" w:name="535"/>
      <w:bookmarkEnd w:id="52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7" w:name="536"/>
      <w:bookmarkEnd w:id="527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8" w:name="537"/>
      <w:bookmarkEnd w:id="528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уплатить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</w:t>
      </w:r>
      <w:r>
        <w:rPr>
          <w:rFonts w:ascii="Arial" w:hAnsi="Arial" w:cs="Arial"/>
          <w:color w:val="000000"/>
        </w:rPr>
        <w:t>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9" w:name="538"/>
      <w:bookmarkEnd w:id="529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уплатить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пеню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предусмотренную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0" w:name="539"/>
      <w:bookmarkEnd w:id="53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</w:t>
      </w:r>
      <w:r>
        <w:rPr>
          <w:rFonts w:ascii="Arial" w:hAnsi="Arial" w:cs="Arial"/>
          <w:color w:val="000000"/>
        </w:rPr>
        <w:t>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1" w:name="540"/>
      <w:bookmarkEnd w:id="53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2" w:name="541"/>
      <w:bookmarkEnd w:id="532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3" w:name="542"/>
      <w:bookmarkEnd w:id="533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незаконными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</w:t>
      </w:r>
      <w:r>
        <w:rPr>
          <w:rFonts w:ascii="Arial" w:hAnsi="Arial" w:cs="Arial"/>
          <w:color w:val="000000"/>
        </w:rPr>
        <w:t>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4" w:name="543"/>
      <w:bookmarkEnd w:id="534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наличием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5" w:name="544"/>
      <w:bookmarkEnd w:id="53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36" w:name="545"/>
      <w:bookmarkEnd w:id="53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37. </w:t>
      </w:r>
      <w:r>
        <w:rPr>
          <w:rFonts w:ascii="Arial" w:hAnsi="Arial" w:cs="Arial"/>
          <w:b/>
          <w:bCs/>
          <w:color w:val="000000"/>
        </w:rPr>
        <w:t>Определение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размера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подлежащих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</w:t>
      </w:r>
      <w:r>
        <w:rPr>
          <w:rFonts w:ascii="Arial" w:hAnsi="Arial" w:cs="Arial"/>
          <w:b/>
          <w:bCs/>
          <w:color w:val="000000"/>
        </w:rPr>
        <w:t>ренций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уплачиваемой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неустойки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7" w:name="546"/>
      <w:bookmarkEnd w:id="53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8" w:name="547"/>
      <w:bookmarkEnd w:id="53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</w:t>
      </w:r>
      <w:r>
        <w:rPr>
          <w:rFonts w:ascii="Arial" w:hAnsi="Arial" w:cs="Arial"/>
          <w:color w:val="000000"/>
        </w:rPr>
        <w:t>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9" w:name="548"/>
      <w:bookmarkEnd w:id="53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Размеры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подземных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линейных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газопроводов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нефтепроводов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электропередачи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0" w:name="549"/>
      <w:bookmarkEnd w:id="54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1" w:name="550"/>
      <w:bookmarkEnd w:id="541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0,01 </w:t>
      </w:r>
      <w:r>
        <w:rPr>
          <w:rFonts w:ascii="Arial" w:hAnsi="Arial" w:cs="Arial"/>
          <w:color w:val="000000"/>
        </w:rPr>
        <w:t>процента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просрочки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2" w:name="551"/>
      <w:bookmarkEnd w:id="54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43" w:name="552"/>
      <w:bookmarkEnd w:id="54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38. </w:t>
      </w:r>
      <w:r>
        <w:rPr>
          <w:rFonts w:ascii="Arial" w:hAnsi="Arial" w:cs="Arial"/>
          <w:b/>
          <w:bCs/>
          <w:color w:val="000000"/>
        </w:rPr>
        <w:t>Освобождение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неустойки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пени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рассрочки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отсрочки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такой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уплаты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4" w:name="553"/>
      <w:bookmarkEnd w:id="54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5" w:name="554"/>
      <w:bookmarkEnd w:id="54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6" w:name="555"/>
      <w:bookmarkEnd w:id="546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7" w:name="556"/>
      <w:bookmarkEnd w:id="547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8" w:name="557"/>
      <w:bookmarkEnd w:id="54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Инвесто</w:t>
      </w:r>
      <w:r>
        <w:rPr>
          <w:rFonts w:ascii="Arial" w:hAnsi="Arial" w:cs="Arial"/>
          <w:color w:val="000000"/>
        </w:rPr>
        <w:t>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отсрочка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9" w:name="558"/>
      <w:bookmarkEnd w:id="54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0" w:name="834"/>
      <w:bookmarkEnd w:id="55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 w:rsidRPr="001D4A89">
              <w:rPr>
                <w:rFonts w:ascii="Arial" w:hAnsi="Arial" w:cs="Arial"/>
                <w:color w:val="392C69"/>
              </w:rPr>
              <w:t>Действие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39 </w:t>
            </w:r>
            <w:r w:rsidRPr="001D4A89">
              <w:rPr>
                <w:rFonts w:ascii="Arial" w:hAnsi="Arial" w:cs="Arial"/>
                <w:color w:val="392C69"/>
              </w:rPr>
              <w:t>распространяется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на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инвесторов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соответствии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пунктом</w:t>
            </w:r>
            <w:r w:rsidRPr="001D4A89">
              <w:rPr>
                <w:rFonts w:ascii="Arial" w:hAnsi="Arial" w:cs="Arial"/>
                <w:color w:val="392C69"/>
              </w:rPr>
              <w:t xml:space="preserve"> 4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4 </w:t>
            </w:r>
            <w:r w:rsidRPr="001D4A89">
              <w:rPr>
                <w:rFonts w:ascii="Arial" w:hAnsi="Arial" w:cs="Arial"/>
                <w:color w:val="392C69"/>
              </w:rPr>
              <w:t>данного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документа</w:t>
            </w:r>
            <w:r w:rsidRPr="001D4A89"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51" w:name="560"/>
      <w:bookmarkEnd w:id="55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39. </w:t>
      </w:r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аренду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случае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прекращения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2" w:name="836"/>
      <w:bookmarkEnd w:id="55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3" w:name="562"/>
      <w:bookmarkEnd w:id="553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4" w:name="563"/>
      <w:bookmarkEnd w:id="554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</w:t>
      </w:r>
      <w:r>
        <w:rPr>
          <w:rFonts w:ascii="Arial" w:hAnsi="Arial" w:cs="Arial"/>
          <w:color w:val="000000"/>
        </w:rPr>
        <w:t>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5" w:name="564"/>
      <w:bookmarkEnd w:id="555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6" w:name="565"/>
      <w:bookmarkEnd w:id="556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7" w:name="566"/>
      <w:bookmarkEnd w:id="557"/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8" w:name="567"/>
      <w:bookmarkEnd w:id="558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9" w:name="568"/>
      <w:bookmarkEnd w:id="55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0" w:name="569"/>
      <w:bookmarkEnd w:id="560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1" w:name="570"/>
      <w:bookmarkEnd w:id="561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2" w:name="838"/>
      <w:bookmarkEnd w:id="56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 w:rsidRPr="001D4A89">
              <w:rPr>
                <w:rFonts w:ascii="Arial" w:hAnsi="Arial" w:cs="Arial"/>
                <w:color w:val="392C69"/>
              </w:rPr>
              <w:lastRenderedPageBreak/>
              <w:t>Действие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40 </w:t>
            </w:r>
            <w:r w:rsidRPr="001D4A89">
              <w:rPr>
                <w:rFonts w:ascii="Arial" w:hAnsi="Arial" w:cs="Arial"/>
                <w:color w:val="392C69"/>
              </w:rPr>
              <w:t>распространяется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на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инвест</w:t>
            </w:r>
            <w:r w:rsidRPr="001D4A89">
              <w:rPr>
                <w:rFonts w:ascii="Arial" w:hAnsi="Arial" w:cs="Arial"/>
                <w:color w:val="392C69"/>
              </w:rPr>
              <w:t>оров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соответствии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пунктом</w:t>
            </w:r>
            <w:r w:rsidRPr="001D4A89">
              <w:rPr>
                <w:rFonts w:ascii="Arial" w:hAnsi="Arial" w:cs="Arial"/>
                <w:color w:val="392C69"/>
              </w:rPr>
              <w:t xml:space="preserve"> 4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4 </w:t>
            </w:r>
            <w:r w:rsidRPr="001D4A89">
              <w:rPr>
                <w:rFonts w:ascii="Arial" w:hAnsi="Arial" w:cs="Arial"/>
                <w:color w:val="392C69"/>
              </w:rPr>
              <w:t>данного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документа</w:t>
            </w:r>
            <w:r w:rsidRPr="001D4A89"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63" w:name="572"/>
      <w:bookmarkEnd w:id="56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40. </w:t>
      </w:r>
      <w:r>
        <w:rPr>
          <w:rFonts w:ascii="Arial" w:hAnsi="Arial" w:cs="Arial"/>
          <w:b/>
          <w:bCs/>
          <w:color w:val="000000"/>
        </w:rPr>
        <w:t>Продажа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незаконсервированного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объекта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незавершенного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строительства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случае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прекращения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договора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4" w:name="573"/>
      <w:bookmarkEnd w:id="56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5" w:name="574"/>
      <w:bookmarkEnd w:id="56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6" w:name="575"/>
      <w:bookmarkEnd w:id="56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залогодержателя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7" w:name="576"/>
      <w:bookmarkEnd w:id="56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8" w:name="577"/>
      <w:bookmarkEnd w:id="568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9" w:name="578"/>
      <w:bookmarkEnd w:id="569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0" w:name="579"/>
      <w:bookmarkEnd w:id="570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39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1" w:name="580"/>
      <w:bookmarkEnd w:id="57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Начальная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понижена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2" w:name="581"/>
      <w:bookmarkEnd w:id="572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увеличенной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3" w:name="582"/>
      <w:bookmarkEnd w:id="573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80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увеличенной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4" w:name="583"/>
      <w:bookmarkEnd w:id="574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80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</w:t>
      </w:r>
      <w:r>
        <w:rPr>
          <w:rFonts w:ascii="Arial" w:hAnsi="Arial" w:cs="Arial"/>
          <w:color w:val="000000"/>
        </w:rPr>
        <w:t>нан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несостоявшимся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увеличенной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5" w:name="584"/>
      <w:bookmarkEnd w:id="57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покупателю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6" w:name="585"/>
      <w:bookmarkEnd w:id="576"/>
      <w:r>
        <w:rPr>
          <w:rFonts w:ascii="Arial" w:hAnsi="Arial" w:cs="Arial"/>
          <w:color w:val="000000"/>
        </w:rPr>
        <w:t>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7" w:name="586"/>
      <w:bookmarkEnd w:id="577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несостоявшимся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8" w:name="845"/>
      <w:bookmarkEnd w:id="57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9" w:name="587"/>
      <w:bookmarkEnd w:id="57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>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соотношению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0" w:name="588"/>
      <w:bookmarkEnd w:id="580"/>
      <w:r>
        <w:rPr>
          <w:rFonts w:ascii="Arial" w:hAnsi="Arial" w:cs="Arial"/>
          <w:color w:val="000000"/>
        </w:rPr>
        <w:lastRenderedPageBreak/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юджет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1" w:name="589"/>
      <w:bookmarkEnd w:id="581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вычитаются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2" w:name="590"/>
      <w:bookmarkEnd w:id="582"/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купли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3" w:name="591"/>
      <w:bookmarkEnd w:id="583"/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</w:t>
      </w:r>
      <w:r>
        <w:rPr>
          <w:rFonts w:ascii="Arial" w:hAnsi="Arial" w:cs="Arial"/>
          <w:color w:val="000000"/>
        </w:rPr>
        <w:t>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4" w:name="592"/>
      <w:bookmarkEnd w:id="584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оставшихся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понесенных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приостановления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</w:t>
      </w:r>
      <w:r>
        <w:rPr>
          <w:rFonts w:ascii="Arial" w:hAnsi="Arial" w:cs="Arial"/>
          <w:color w:val="000000"/>
        </w:rPr>
        <w:t>ммы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5" w:name="593"/>
      <w:bookmarkEnd w:id="585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недостаточности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</w:t>
      </w:r>
      <w:r>
        <w:rPr>
          <w:rFonts w:ascii="Arial" w:hAnsi="Arial" w:cs="Arial"/>
          <w:color w:val="000000"/>
        </w:rPr>
        <w:t>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6" w:name="594"/>
      <w:bookmarkEnd w:id="586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</w:t>
      </w:r>
      <w:r>
        <w:rPr>
          <w:rFonts w:ascii="Arial" w:hAnsi="Arial" w:cs="Arial"/>
          <w:color w:val="000000"/>
        </w:rPr>
        <w:t>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7" w:name="595"/>
      <w:bookmarkEnd w:id="587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Взыскание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</w:t>
      </w:r>
      <w:r>
        <w:rPr>
          <w:rFonts w:ascii="Arial" w:hAnsi="Arial" w:cs="Arial"/>
          <w:color w:val="000000"/>
        </w:rPr>
        <w:t>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осуществлялась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8" w:name="596"/>
      <w:bookmarkEnd w:id="58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89" w:name="597"/>
      <w:bookmarkEnd w:id="589"/>
      <w:r>
        <w:rPr>
          <w:rFonts w:ascii="Arial" w:hAnsi="Arial" w:cs="Arial"/>
          <w:b/>
          <w:bCs/>
          <w:color w:val="000000"/>
        </w:rPr>
        <w:t>РАЗДЕЛ</w:t>
      </w:r>
      <w:r>
        <w:rPr>
          <w:rFonts w:ascii="Arial" w:hAnsi="Arial" w:cs="Arial"/>
          <w:b/>
          <w:bCs/>
          <w:color w:val="000000"/>
        </w:rPr>
        <w:t xml:space="preserve"> III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90" w:name="598"/>
      <w:bookmarkEnd w:id="590"/>
      <w:r>
        <w:rPr>
          <w:rFonts w:ascii="Arial" w:hAnsi="Arial" w:cs="Arial"/>
          <w:b/>
          <w:bCs/>
          <w:color w:val="000000"/>
        </w:rPr>
        <w:t>РЕАЛИЗАЦИЯ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91" w:name="600"/>
      <w:bookmarkEnd w:id="59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92" w:name="601"/>
      <w:bookmarkEnd w:id="59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7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93" w:name="602"/>
      <w:bookmarkEnd w:id="593"/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ПРОЕКТАХ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94" w:name="604"/>
      <w:bookmarkEnd w:id="59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95" w:name="605"/>
      <w:bookmarkEnd w:id="595"/>
      <w:r>
        <w:rPr>
          <w:rFonts w:ascii="Arial" w:hAnsi="Arial" w:cs="Arial"/>
          <w:b/>
          <w:bCs/>
          <w:color w:val="000000"/>
        </w:rPr>
        <w:t>Стат</w:t>
      </w:r>
      <w:r>
        <w:rPr>
          <w:rFonts w:ascii="Arial" w:hAnsi="Arial" w:cs="Arial"/>
          <w:b/>
          <w:bCs/>
          <w:color w:val="000000"/>
        </w:rPr>
        <w:t>ья</w:t>
      </w:r>
      <w:r>
        <w:rPr>
          <w:rFonts w:ascii="Arial" w:hAnsi="Arial" w:cs="Arial"/>
          <w:b/>
          <w:bCs/>
          <w:color w:val="000000"/>
        </w:rPr>
        <w:t xml:space="preserve"> 41. </w:t>
      </w:r>
      <w:r>
        <w:rPr>
          <w:rFonts w:ascii="Arial" w:hAnsi="Arial" w:cs="Arial"/>
          <w:b/>
          <w:bCs/>
          <w:color w:val="000000"/>
        </w:rPr>
        <w:t>Реализация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96" w:name="606"/>
      <w:bookmarkEnd w:id="59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7" w:name="607"/>
      <w:bookmarkEnd w:id="59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пределяемым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исполком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отражающее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</w:t>
      </w:r>
      <w:r>
        <w:rPr>
          <w:rFonts w:ascii="Arial" w:hAnsi="Arial" w:cs="Arial"/>
          <w:color w:val="000000"/>
        </w:rPr>
        <w:t>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8" w:name="608"/>
      <w:bookmarkEnd w:id="59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Областными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пунктами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развития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99" w:name="609"/>
      <w:bookmarkEnd w:id="59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00" w:name="610"/>
      <w:bookmarkEnd w:id="60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42. </w:t>
      </w:r>
      <w:r>
        <w:rPr>
          <w:rFonts w:ascii="Arial" w:hAnsi="Arial" w:cs="Arial"/>
          <w:b/>
          <w:bCs/>
          <w:color w:val="000000"/>
        </w:rPr>
        <w:t>Прин</w:t>
      </w:r>
      <w:r>
        <w:rPr>
          <w:rFonts w:ascii="Arial" w:hAnsi="Arial" w:cs="Arial"/>
          <w:b/>
          <w:bCs/>
          <w:color w:val="000000"/>
        </w:rPr>
        <w:t>ятие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включении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01" w:name="611"/>
      <w:bookmarkEnd w:id="60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2" w:name="612"/>
      <w:bookmarkEnd w:id="60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планируемый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3" w:name="613"/>
      <w:bookmarkEnd w:id="60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ланируемому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4" w:name="614"/>
      <w:bookmarkEnd w:id="60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</w:t>
      </w:r>
      <w:r>
        <w:rPr>
          <w:rFonts w:ascii="Arial" w:hAnsi="Arial" w:cs="Arial"/>
          <w:color w:val="000000"/>
        </w:rPr>
        <w:t>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5" w:name="615"/>
      <w:bookmarkEnd w:id="605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присоед</w:t>
      </w:r>
      <w:r>
        <w:rPr>
          <w:rFonts w:ascii="Arial" w:hAnsi="Arial" w:cs="Arial"/>
          <w:color w:val="000000"/>
        </w:rPr>
        <w:t>инения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6" w:name="616"/>
      <w:bookmarkEnd w:id="606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7" w:name="617"/>
      <w:bookmarkEnd w:id="607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8" w:name="618"/>
      <w:bookmarkEnd w:id="608"/>
      <w:r>
        <w:rPr>
          <w:rFonts w:ascii="Arial" w:hAnsi="Arial" w:cs="Arial"/>
          <w:color w:val="000000"/>
        </w:rPr>
        <w:t xml:space="preserve">3.4.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9" w:name="619"/>
      <w:bookmarkEnd w:id="609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</w:t>
      </w:r>
      <w:r>
        <w:rPr>
          <w:rFonts w:ascii="Arial" w:hAnsi="Arial" w:cs="Arial"/>
          <w:color w:val="000000"/>
        </w:rPr>
        <w:t>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0" w:name="620"/>
      <w:bookmarkEnd w:id="610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разработанной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предпроектной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предынвестиц</w:t>
      </w:r>
      <w:r>
        <w:rPr>
          <w:rFonts w:ascii="Arial" w:hAnsi="Arial" w:cs="Arial"/>
          <w:color w:val="000000"/>
        </w:rPr>
        <w:t>ионной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стратегической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</w:t>
      </w:r>
      <w:r>
        <w:rPr>
          <w:rFonts w:ascii="Arial" w:hAnsi="Arial" w:cs="Arial"/>
          <w:color w:val="000000"/>
        </w:rPr>
        <w:t>ужающую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среду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1" w:name="621"/>
      <w:bookmarkEnd w:id="611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разработанного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2" w:name="622"/>
      <w:bookmarkEnd w:id="612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</w:t>
      </w:r>
      <w:r>
        <w:rPr>
          <w:rFonts w:ascii="Arial" w:hAnsi="Arial" w:cs="Arial"/>
          <w:color w:val="000000"/>
        </w:rPr>
        <w:t>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3" w:name="623"/>
      <w:bookmarkEnd w:id="613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4" w:name="624"/>
      <w:bookmarkEnd w:id="614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5.1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</w:t>
      </w:r>
      <w:r>
        <w:rPr>
          <w:rFonts w:ascii="Arial" w:hAnsi="Arial" w:cs="Arial"/>
          <w:color w:val="000000"/>
        </w:rPr>
        <w:t>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15" w:name="625"/>
      <w:bookmarkEnd w:id="61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16" w:name="626"/>
      <w:bookmarkEnd w:id="61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43. </w:t>
      </w:r>
      <w:r>
        <w:rPr>
          <w:rFonts w:ascii="Arial" w:hAnsi="Arial" w:cs="Arial"/>
          <w:b/>
          <w:bCs/>
          <w:color w:val="000000"/>
        </w:rPr>
        <w:t>Содержание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включении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17" w:name="627"/>
      <w:bookmarkEnd w:id="61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8" w:name="628"/>
      <w:bookmarkEnd w:id="618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9" w:name="629"/>
      <w:bookmarkEnd w:id="619"/>
      <w:r>
        <w:rPr>
          <w:rFonts w:ascii="Arial" w:hAnsi="Arial" w:cs="Arial"/>
          <w:color w:val="000000"/>
        </w:rPr>
        <w:lastRenderedPageBreak/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0" w:name="630"/>
      <w:bookmarkEnd w:id="620"/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фамилию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1" w:name="631"/>
      <w:bookmarkEnd w:id="621"/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2" w:name="632"/>
      <w:bookmarkEnd w:id="622"/>
      <w:r>
        <w:rPr>
          <w:rFonts w:ascii="Arial" w:hAnsi="Arial" w:cs="Arial"/>
          <w:color w:val="000000"/>
        </w:rPr>
        <w:t>наим</w:t>
      </w:r>
      <w:r>
        <w:rPr>
          <w:rFonts w:ascii="Arial" w:hAnsi="Arial" w:cs="Arial"/>
          <w:color w:val="000000"/>
        </w:rPr>
        <w:t>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3" w:name="633"/>
      <w:bookmarkEnd w:id="623"/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целевое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</w:t>
      </w:r>
      <w:r>
        <w:rPr>
          <w:rFonts w:ascii="Arial" w:hAnsi="Arial" w:cs="Arial"/>
          <w:color w:val="000000"/>
        </w:rPr>
        <w:t>стровый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4" w:name="634"/>
      <w:bookmarkEnd w:id="624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</w:t>
      </w:r>
      <w:r>
        <w:rPr>
          <w:rFonts w:ascii="Arial" w:hAnsi="Arial" w:cs="Arial"/>
          <w:color w:val="000000"/>
        </w:rPr>
        <w:t>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поздняя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5" w:name="635"/>
      <w:bookmarkEnd w:id="625"/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6" w:name="636"/>
      <w:bookmarkEnd w:id="626"/>
      <w:r>
        <w:rPr>
          <w:rFonts w:ascii="Arial" w:hAnsi="Arial" w:cs="Arial"/>
          <w:color w:val="000000"/>
        </w:rPr>
        <w:t>обя</w:t>
      </w:r>
      <w:r>
        <w:rPr>
          <w:rFonts w:ascii="Arial" w:hAnsi="Arial" w:cs="Arial"/>
          <w:color w:val="000000"/>
        </w:rPr>
        <w:t>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</w:t>
      </w:r>
      <w:r>
        <w:rPr>
          <w:rFonts w:ascii="Arial" w:hAnsi="Arial" w:cs="Arial"/>
          <w:color w:val="000000"/>
        </w:rPr>
        <w:t>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доступ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7" w:name="637"/>
      <w:bookmarkEnd w:id="62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28" w:name="638"/>
      <w:bookmarkEnd w:id="62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44.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исполкома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принятия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включении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9" w:name="639"/>
      <w:bookmarkEnd w:id="62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0" w:name="640"/>
      <w:bookmarkEnd w:id="63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</w:t>
      </w:r>
      <w:r>
        <w:rPr>
          <w:rFonts w:ascii="Arial" w:hAnsi="Arial" w:cs="Arial"/>
          <w:color w:val="000000"/>
        </w:rPr>
        <w:t>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1" w:name="641"/>
      <w:bookmarkEnd w:id="631"/>
      <w:r>
        <w:rPr>
          <w:rFonts w:ascii="Arial" w:hAnsi="Arial" w:cs="Arial"/>
          <w:color w:val="000000"/>
        </w:rPr>
        <w:t>регулярные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2" w:name="642"/>
      <w:bookmarkEnd w:id="632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3" w:name="643"/>
      <w:bookmarkEnd w:id="633"/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4" w:name="644"/>
      <w:bookmarkEnd w:id="634"/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5" w:name="645"/>
      <w:bookmarkEnd w:id="635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6" w:name="646"/>
      <w:bookmarkEnd w:id="63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Исполкомы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7" w:name="647"/>
      <w:bookmarkEnd w:id="637"/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8" w:name="648"/>
      <w:bookmarkEnd w:id="638"/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9" w:name="649"/>
      <w:bookmarkEnd w:id="63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0" w:name="650"/>
      <w:bookmarkEnd w:id="640"/>
      <w:r>
        <w:rPr>
          <w:rFonts w:ascii="Arial" w:hAnsi="Arial" w:cs="Arial"/>
          <w:color w:val="000000"/>
        </w:rPr>
        <w:lastRenderedPageBreak/>
        <w:t xml:space="preserve">3.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</w:t>
      </w:r>
      <w:r>
        <w:rPr>
          <w:rFonts w:ascii="Arial" w:hAnsi="Arial" w:cs="Arial"/>
          <w:color w:val="000000"/>
        </w:rPr>
        <w:t>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41" w:name="651"/>
      <w:bookmarkEnd w:id="64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42" w:name="652"/>
      <w:bookmarkEnd w:id="64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45. </w:t>
      </w:r>
      <w:r>
        <w:rPr>
          <w:rFonts w:ascii="Arial" w:hAnsi="Arial" w:cs="Arial"/>
          <w:b/>
          <w:bCs/>
          <w:color w:val="000000"/>
        </w:rPr>
        <w:t>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продлении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исключении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>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перечня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последствия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принятия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43" w:name="653"/>
      <w:bookmarkEnd w:id="64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4" w:name="654"/>
      <w:bookmarkEnd w:id="64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Исполком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5" w:name="655"/>
      <w:bookmarkEnd w:id="64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6" w:name="656"/>
      <w:bookmarkEnd w:id="646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</w:t>
      </w:r>
      <w:r>
        <w:rPr>
          <w:rFonts w:ascii="Arial" w:hAnsi="Arial" w:cs="Arial"/>
          <w:color w:val="000000"/>
        </w:rPr>
        <w:t>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7" w:name="657"/>
      <w:bookmarkEnd w:id="647"/>
      <w:r>
        <w:rPr>
          <w:rFonts w:ascii="Arial" w:hAnsi="Arial" w:cs="Arial"/>
          <w:color w:val="000000"/>
        </w:rPr>
        <w:t>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8" w:name="658"/>
      <w:bookmarkEnd w:id="648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</w:t>
      </w:r>
      <w:r>
        <w:rPr>
          <w:rFonts w:ascii="Arial" w:hAnsi="Arial" w:cs="Arial"/>
          <w:color w:val="000000"/>
        </w:rPr>
        <w:t>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2.2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9" w:name="846"/>
      <w:bookmarkEnd w:id="64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0" w:name="659"/>
      <w:bookmarkEnd w:id="65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1" w:name="660"/>
      <w:bookmarkEnd w:id="651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2" w:name="661"/>
      <w:bookmarkEnd w:id="652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3" w:name="662"/>
      <w:bookmarkEnd w:id="65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4" w:name="663"/>
      <w:bookmarkEnd w:id="654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55" w:name="664"/>
      <w:bookmarkEnd w:id="65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56" w:name="665"/>
      <w:bookmarkEnd w:id="656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8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57" w:name="666"/>
      <w:bookmarkEnd w:id="657"/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58" w:name="668"/>
      <w:bookmarkEnd w:id="65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59" w:name="669"/>
      <w:bookmarkEnd w:id="659"/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>татья</w:t>
      </w:r>
      <w:r>
        <w:rPr>
          <w:rFonts w:ascii="Arial" w:hAnsi="Arial" w:cs="Arial"/>
          <w:b/>
          <w:bCs/>
          <w:color w:val="000000"/>
        </w:rPr>
        <w:t xml:space="preserve"> 46.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налогам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пошлинам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арендной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находящиеся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собственности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60" w:name="670"/>
      <w:bookmarkEnd w:id="660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1" w:name="671"/>
      <w:bookmarkEnd w:id="66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</w:t>
      </w:r>
      <w:r>
        <w:rPr>
          <w:rFonts w:ascii="Arial" w:hAnsi="Arial" w:cs="Arial"/>
          <w:color w:val="000000"/>
        </w:rPr>
        <w:t>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2" w:name="672"/>
      <w:bookmarkEnd w:id="662"/>
      <w:r>
        <w:rPr>
          <w:rFonts w:ascii="Arial" w:hAnsi="Arial" w:cs="Arial"/>
          <w:color w:val="000000"/>
        </w:rPr>
        <w:t>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3" w:name="673"/>
      <w:bookmarkEnd w:id="663"/>
      <w:r>
        <w:rPr>
          <w:rFonts w:ascii="Arial" w:hAnsi="Arial" w:cs="Arial"/>
          <w:color w:val="000000"/>
        </w:rPr>
        <w:lastRenderedPageBreak/>
        <w:t xml:space="preserve">&lt;*&gt;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</w:t>
      </w:r>
      <w:r>
        <w:rPr>
          <w:rFonts w:ascii="Arial" w:hAnsi="Arial" w:cs="Arial"/>
          <w:color w:val="000000"/>
        </w:rPr>
        <w:t>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4" w:name="847"/>
      <w:bookmarkEnd w:id="66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5" w:name="674"/>
      <w:bookmarkEnd w:id="665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пунктами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предъявленных</w:t>
      </w:r>
      <w:r>
        <w:rPr>
          <w:rFonts w:ascii="Arial" w:hAnsi="Arial" w:cs="Arial"/>
          <w:color w:val="000000"/>
        </w:rPr>
        <w:t xml:space="preserve"> &lt;**&gt;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6" w:name="675"/>
      <w:bookmarkEnd w:id="666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</w:t>
      </w:r>
      <w:r>
        <w:rPr>
          <w:rFonts w:ascii="Arial" w:hAnsi="Arial" w:cs="Arial"/>
          <w:color w:val="000000"/>
        </w:rPr>
        <w:t>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7" w:name="676"/>
      <w:bookmarkEnd w:id="667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реставрация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капитальный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монтажных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</w:t>
      </w:r>
      <w:r>
        <w:rPr>
          <w:rFonts w:ascii="Arial" w:hAnsi="Arial" w:cs="Arial"/>
          <w:color w:val="000000"/>
        </w:rPr>
        <w:t>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8" w:name="677"/>
      <w:bookmarkEnd w:id="668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незаконсервированные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снесенные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разобранные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9" w:name="678"/>
      <w:bookmarkEnd w:id="669"/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</w:t>
      </w:r>
      <w:r>
        <w:rPr>
          <w:rFonts w:ascii="Arial" w:hAnsi="Arial" w:cs="Arial"/>
          <w:color w:val="000000"/>
        </w:rPr>
        <w:t>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0" w:name="679"/>
      <w:bookmarkEnd w:id="670"/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</w:t>
      </w:r>
      <w:r>
        <w:rPr>
          <w:rFonts w:ascii="Arial" w:hAnsi="Arial" w:cs="Arial"/>
          <w:color w:val="000000"/>
        </w:rPr>
        <w:t>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</w:t>
      </w:r>
      <w:r>
        <w:rPr>
          <w:rFonts w:ascii="Arial" w:hAnsi="Arial" w:cs="Arial"/>
          <w:color w:val="000000"/>
        </w:rPr>
        <w:t>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1" w:name="680"/>
      <w:bookmarkEnd w:id="671"/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2" w:name="681"/>
      <w:bookmarkEnd w:id="672"/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3" w:name="682"/>
      <w:bookmarkEnd w:id="673"/>
      <w:r>
        <w:rPr>
          <w:rFonts w:ascii="Arial" w:hAnsi="Arial" w:cs="Arial"/>
          <w:color w:val="000000"/>
        </w:rPr>
        <w:t>реквизитов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электронных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счетов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фактур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4" w:name="683"/>
      <w:bookmarkEnd w:id="674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5" w:name="684"/>
      <w:bookmarkEnd w:id="675"/>
      <w:r>
        <w:rPr>
          <w:rFonts w:ascii="Arial" w:hAnsi="Arial" w:cs="Arial"/>
          <w:color w:val="000000"/>
        </w:rPr>
        <w:t>--------------------------------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6" w:name="685"/>
      <w:bookmarkEnd w:id="676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Признаваемых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вычету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7" w:name="686"/>
      <w:bookmarkEnd w:id="677"/>
      <w:r>
        <w:rPr>
          <w:rFonts w:ascii="Arial" w:hAnsi="Arial" w:cs="Arial"/>
          <w:color w:val="000000"/>
        </w:rPr>
        <w:t xml:space="preserve">&lt;**&gt;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114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8" w:name="848"/>
      <w:bookmarkEnd w:id="67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9" w:name="687"/>
      <w:bookmarkEnd w:id="679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0" w:name="688"/>
      <w:bookmarkEnd w:id="680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</w:t>
      </w:r>
      <w:r>
        <w:rPr>
          <w:rFonts w:ascii="Arial" w:hAnsi="Arial" w:cs="Arial"/>
          <w:color w:val="000000"/>
        </w:rPr>
        <w:t>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подрядчиком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разработчиком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1" w:name="689"/>
      <w:bookmarkEnd w:id="68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2" w:name="690"/>
      <w:bookmarkEnd w:id="682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однократном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3" w:name="691"/>
      <w:bookmarkEnd w:id="683"/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4" w:name="692"/>
      <w:bookmarkEnd w:id="68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5" w:name="693"/>
      <w:bookmarkEnd w:id="685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</w:t>
      </w:r>
      <w:r>
        <w:rPr>
          <w:rFonts w:ascii="Arial" w:hAnsi="Arial" w:cs="Arial"/>
          <w:color w:val="000000"/>
        </w:rPr>
        <w:t>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6" w:name="694"/>
      <w:bookmarkEnd w:id="686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</w:t>
      </w:r>
      <w:r>
        <w:rPr>
          <w:rFonts w:ascii="Arial" w:hAnsi="Arial" w:cs="Arial"/>
          <w:color w:val="000000"/>
        </w:rPr>
        <w:t>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7" w:name="695"/>
      <w:bookmarkEnd w:id="687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8" w:name="696"/>
      <w:bookmarkEnd w:id="688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хозяйственное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89" w:name="697"/>
      <w:bookmarkEnd w:id="689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90" w:name="698"/>
      <w:bookmarkEnd w:id="69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47. </w:t>
      </w:r>
      <w:r>
        <w:rPr>
          <w:rFonts w:ascii="Arial" w:hAnsi="Arial" w:cs="Arial"/>
          <w:b/>
          <w:bCs/>
          <w:color w:val="000000"/>
        </w:rPr>
        <w:t>Льгота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уплате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ввозных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пошлин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91" w:name="699"/>
      <w:bookmarkEnd w:id="69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2" w:name="700"/>
      <w:bookmarkEnd w:id="69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Технологическое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ввозимые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</w:t>
      </w:r>
      <w:r>
        <w:rPr>
          <w:rFonts w:ascii="Arial" w:hAnsi="Arial" w:cs="Arial"/>
          <w:color w:val="000000"/>
        </w:rPr>
        <w:t>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взимаемых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3" w:name="701"/>
      <w:bookmarkEnd w:id="69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Основаниями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4" w:name="702"/>
      <w:bookmarkEnd w:id="694"/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</w:t>
      </w:r>
      <w:r>
        <w:rPr>
          <w:rFonts w:ascii="Arial" w:hAnsi="Arial" w:cs="Arial"/>
          <w:color w:val="000000"/>
        </w:rPr>
        <w:t>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5" w:name="703"/>
      <w:bookmarkEnd w:id="695"/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6" w:name="704"/>
      <w:bookmarkEnd w:id="696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7" w:name="705"/>
      <w:bookmarkEnd w:id="69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ввезенных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</w:t>
      </w:r>
      <w:r>
        <w:rPr>
          <w:rFonts w:ascii="Arial" w:hAnsi="Arial" w:cs="Arial"/>
          <w:color w:val="000000"/>
        </w:rPr>
        <w:t>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</w:t>
      </w:r>
      <w:r>
        <w:rPr>
          <w:rFonts w:ascii="Arial" w:hAnsi="Arial" w:cs="Arial"/>
          <w:color w:val="000000"/>
        </w:rPr>
        <w:t>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8" w:name="706"/>
      <w:bookmarkEnd w:id="698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</w:t>
      </w:r>
      <w:r>
        <w:rPr>
          <w:rFonts w:ascii="Arial" w:hAnsi="Arial" w:cs="Arial"/>
          <w:color w:val="000000"/>
        </w:rPr>
        <w:t>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9" w:name="707"/>
      <w:bookmarkEnd w:id="699"/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</w:t>
      </w:r>
      <w:r>
        <w:rPr>
          <w:rFonts w:ascii="Arial" w:hAnsi="Arial" w:cs="Arial"/>
          <w:color w:val="000000"/>
        </w:rPr>
        <w:t>кларантом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перевозки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транспортировки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0" w:name="708"/>
      <w:bookmarkEnd w:id="700"/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1" w:name="709"/>
      <w:bookmarkEnd w:id="70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Дальнейшее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2" w:name="710"/>
      <w:bookmarkEnd w:id="70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03" w:name="711"/>
      <w:bookmarkEnd w:id="70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48.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</w:t>
      </w:r>
      <w:r>
        <w:rPr>
          <w:rFonts w:ascii="Arial" w:hAnsi="Arial" w:cs="Arial"/>
          <w:b/>
          <w:bCs/>
          <w:color w:val="000000"/>
        </w:rPr>
        <w:t>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4" w:name="712"/>
      <w:bookmarkEnd w:id="70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5" w:name="713"/>
      <w:bookmarkEnd w:id="70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функционирования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6" w:name="714"/>
      <w:bookmarkEnd w:id="706"/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7" w:name="715"/>
      <w:bookmarkEnd w:id="707"/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8" w:name="716"/>
      <w:bookmarkEnd w:id="708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9" w:name="717"/>
      <w:bookmarkEnd w:id="709"/>
      <w:r>
        <w:rPr>
          <w:rFonts w:ascii="Arial" w:hAnsi="Arial" w:cs="Arial"/>
          <w:color w:val="000000"/>
        </w:rPr>
        <w:t>Оформление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выделяемые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0" w:name="718"/>
      <w:bookmarkEnd w:id="710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плодородного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1" w:name="719"/>
      <w:bookmarkEnd w:id="711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2" w:name="720"/>
      <w:bookmarkEnd w:id="71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3" w:name="721"/>
      <w:bookmarkEnd w:id="713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4" w:name="722"/>
      <w:bookmarkEnd w:id="714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землепольз</w:t>
      </w:r>
      <w:r>
        <w:rPr>
          <w:rFonts w:ascii="Arial" w:hAnsi="Arial" w:cs="Arial"/>
          <w:color w:val="000000"/>
        </w:rPr>
        <w:t>ователя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15" w:name="723"/>
      <w:bookmarkEnd w:id="71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16" w:name="724"/>
      <w:bookmarkEnd w:id="71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49. </w:t>
      </w:r>
      <w:r>
        <w:rPr>
          <w:rFonts w:ascii="Arial" w:hAnsi="Arial" w:cs="Arial"/>
          <w:b/>
          <w:bCs/>
          <w:color w:val="000000"/>
        </w:rPr>
        <w:t>Льготы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архитектурной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строительной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предоставляемые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17" w:name="725"/>
      <w:bookmarkEnd w:id="71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8" w:name="726"/>
      <w:bookmarkEnd w:id="718"/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9" w:name="727"/>
      <w:bookmarkEnd w:id="719"/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подрядчика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поставщиков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0" w:name="728"/>
      <w:bookmarkEnd w:id="720"/>
      <w:r>
        <w:rPr>
          <w:rFonts w:ascii="Arial" w:hAnsi="Arial" w:cs="Arial"/>
          <w:color w:val="000000"/>
        </w:rPr>
        <w:t>выделение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</w:t>
      </w:r>
      <w:r>
        <w:rPr>
          <w:rFonts w:ascii="Arial" w:hAnsi="Arial" w:cs="Arial"/>
          <w:color w:val="000000"/>
        </w:rPr>
        <w:t>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</w:t>
      </w:r>
      <w:r>
        <w:rPr>
          <w:rFonts w:ascii="Arial" w:hAnsi="Arial" w:cs="Arial"/>
          <w:color w:val="000000"/>
        </w:rPr>
        <w:t>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градостроительной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градостроительных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21" w:name="729"/>
      <w:bookmarkEnd w:id="72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22" w:name="730"/>
      <w:bookmarkEnd w:id="72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50. </w:t>
      </w:r>
      <w:r>
        <w:rPr>
          <w:rFonts w:ascii="Arial" w:hAnsi="Arial" w:cs="Arial"/>
          <w:b/>
          <w:bCs/>
          <w:color w:val="000000"/>
        </w:rPr>
        <w:t>Период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действия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преференциальных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инвестиционных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23" w:name="731"/>
      <w:bookmarkEnd w:id="72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4" w:name="732"/>
      <w:bookmarkEnd w:id="72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</w:t>
      </w:r>
      <w:r>
        <w:rPr>
          <w:rFonts w:ascii="Arial" w:hAnsi="Arial" w:cs="Arial"/>
          <w:color w:val="000000"/>
        </w:rPr>
        <w:t>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5" w:name="733"/>
      <w:bookmarkEnd w:id="72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</w:t>
      </w:r>
      <w:r>
        <w:rPr>
          <w:rFonts w:ascii="Arial" w:hAnsi="Arial" w:cs="Arial"/>
          <w:color w:val="000000"/>
        </w:rPr>
        <w:t>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6" w:name="734"/>
      <w:bookmarkEnd w:id="72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предшествующий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7" w:name="735"/>
      <w:bookmarkEnd w:id="72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</w:t>
      </w:r>
      <w:r>
        <w:rPr>
          <w:rFonts w:ascii="Arial" w:hAnsi="Arial" w:cs="Arial"/>
          <w:color w:val="000000"/>
        </w:rPr>
        <w:t>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уплачиваются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</w:t>
      </w:r>
      <w:r>
        <w:rPr>
          <w:rFonts w:ascii="Arial" w:hAnsi="Arial" w:cs="Arial"/>
          <w:color w:val="000000"/>
        </w:rPr>
        <w:t>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28" w:name="736"/>
      <w:bookmarkEnd w:id="728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29" w:name="737"/>
      <w:bookmarkEnd w:id="729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9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30" w:name="738"/>
      <w:bookmarkEnd w:id="730"/>
      <w:r>
        <w:rPr>
          <w:rFonts w:ascii="Arial" w:hAnsi="Arial" w:cs="Arial"/>
          <w:b/>
          <w:bCs/>
          <w:color w:val="000000"/>
        </w:rPr>
        <w:t>ВОЗМЕЩЕНИЕ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УПЛАТА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ВВОЗНЫХ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ПОШЛИН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НЕУСТОЙКА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ПЕНЯ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31" w:name="740"/>
      <w:bookmarkEnd w:id="73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32" w:name="741"/>
      <w:bookmarkEnd w:id="73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51. </w:t>
      </w:r>
      <w:r>
        <w:rPr>
          <w:rFonts w:ascii="Arial" w:hAnsi="Arial" w:cs="Arial"/>
          <w:b/>
          <w:bCs/>
          <w:color w:val="000000"/>
        </w:rPr>
        <w:t>Обязанность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вв</w:t>
      </w:r>
      <w:r>
        <w:rPr>
          <w:rFonts w:ascii="Arial" w:hAnsi="Arial" w:cs="Arial"/>
          <w:b/>
          <w:bCs/>
          <w:color w:val="000000"/>
        </w:rPr>
        <w:t>озных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таможенных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пошлин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неустойки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33" w:name="742"/>
      <w:bookmarkEnd w:id="733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4" w:name="743"/>
      <w:bookmarkEnd w:id="73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5" w:name="744"/>
      <w:bookmarkEnd w:id="735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6" w:name="745"/>
      <w:bookmarkEnd w:id="736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уплатить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пошлины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международно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</w:t>
      </w:r>
      <w:r>
        <w:rPr>
          <w:rFonts w:ascii="Arial" w:hAnsi="Arial" w:cs="Arial"/>
          <w:color w:val="000000"/>
        </w:rPr>
        <w:t>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регулировании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7" w:name="746"/>
      <w:bookmarkEnd w:id="737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уплатить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52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8" w:name="747"/>
      <w:bookmarkEnd w:id="73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9" w:name="748"/>
      <w:bookmarkEnd w:id="73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</w:t>
      </w:r>
      <w:r>
        <w:rPr>
          <w:rFonts w:ascii="Arial" w:hAnsi="Arial" w:cs="Arial"/>
          <w:color w:val="000000"/>
        </w:rPr>
        <w:t>ренций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0" w:name="749"/>
      <w:bookmarkEnd w:id="740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1" w:name="750"/>
      <w:bookmarkEnd w:id="741"/>
      <w:r>
        <w:rPr>
          <w:rFonts w:ascii="Arial" w:hAnsi="Arial" w:cs="Arial"/>
          <w:color w:val="000000"/>
        </w:rPr>
        <w:t>незаконными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2" w:name="751"/>
      <w:bookmarkEnd w:id="742"/>
      <w:r>
        <w:rPr>
          <w:rFonts w:ascii="Arial" w:hAnsi="Arial" w:cs="Arial"/>
          <w:color w:val="000000"/>
        </w:rPr>
        <w:t>наличием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3" w:name="752"/>
      <w:bookmarkEnd w:id="74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непредотвратимые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сложившихся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пожары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заносы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наводнения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военные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препятствовать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4" w:name="753"/>
      <w:bookmarkEnd w:id="744"/>
      <w:r>
        <w:rPr>
          <w:rFonts w:ascii="Arial" w:hAnsi="Arial" w:cs="Arial"/>
          <w:color w:val="000000"/>
        </w:rPr>
        <w:lastRenderedPageBreak/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непреодолимой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</w:t>
      </w:r>
      <w:r>
        <w:rPr>
          <w:rFonts w:ascii="Arial" w:hAnsi="Arial" w:cs="Arial"/>
          <w:color w:val="000000"/>
        </w:rPr>
        <w:t>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45" w:name="754"/>
      <w:bookmarkEnd w:id="745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46" w:name="755"/>
      <w:bookmarkEnd w:id="74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52. </w:t>
      </w:r>
      <w:r>
        <w:rPr>
          <w:rFonts w:ascii="Arial" w:hAnsi="Arial" w:cs="Arial"/>
          <w:b/>
          <w:bCs/>
          <w:color w:val="000000"/>
        </w:rPr>
        <w:t>Определение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размера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подлежащих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льгот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преференций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уплачиваемой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неустойки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пени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47" w:name="756"/>
      <w:bookmarkEnd w:id="747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8" w:name="757"/>
      <w:bookmarkEnd w:id="74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</w:t>
      </w:r>
      <w:r>
        <w:rPr>
          <w:rFonts w:ascii="Arial" w:hAnsi="Arial" w:cs="Arial"/>
          <w:color w:val="000000"/>
        </w:rPr>
        <w:t>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предшествующий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предшествующий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9" w:name="758"/>
      <w:bookmarkEnd w:id="74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Размеры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</w:t>
      </w:r>
      <w:r>
        <w:rPr>
          <w:rFonts w:ascii="Arial" w:hAnsi="Arial" w:cs="Arial"/>
          <w:color w:val="000000"/>
        </w:rPr>
        <w:t>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подземных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линейных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газопроводов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нефтепроводов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электропередачи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0" w:name="759"/>
      <w:bookmarkEnd w:id="75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Неустойка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0,01 </w:t>
      </w:r>
      <w:r>
        <w:rPr>
          <w:rFonts w:ascii="Arial" w:hAnsi="Arial" w:cs="Arial"/>
          <w:color w:val="000000"/>
        </w:rPr>
        <w:t>процента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просрочки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1" w:name="760"/>
      <w:bookmarkEnd w:id="751"/>
      <w:r>
        <w:rPr>
          <w:rFonts w:ascii="Arial" w:hAnsi="Arial" w:cs="Arial"/>
          <w:color w:val="000000"/>
        </w:rPr>
        <w:t>Неустойка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.".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2" w:name="850"/>
      <w:bookmarkEnd w:id="752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3" w:name="761"/>
      <w:bookmarkEnd w:id="753"/>
      <w:r>
        <w:rPr>
          <w:rFonts w:ascii="Arial" w:hAnsi="Arial" w:cs="Arial"/>
          <w:b/>
          <w:bCs/>
          <w:color w:val="000000"/>
        </w:rPr>
        <w:t>Ста</w:t>
      </w:r>
      <w:r>
        <w:rPr>
          <w:rFonts w:ascii="Arial" w:hAnsi="Arial" w:cs="Arial"/>
          <w:b/>
          <w:bCs/>
          <w:color w:val="000000"/>
        </w:rPr>
        <w:t>тья</w:t>
      </w:r>
      <w:r>
        <w:rPr>
          <w:rFonts w:ascii="Arial" w:hAnsi="Arial" w:cs="Arial"/>
          <w:b/>
          <w:bCs/>
          <w:color w:val="000000"/>
        </w:rPr>
        <w:t xml:space="preserve"> 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4" w:name="762"/>
      <w:bookmarkEnd w:id="75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 1: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5" w:name="763"/>
      <w:bookmarkEnd w:id="75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</w:t>
      </w:r>
      <w:r>
        <w:rPr>
          <w:rFonts w:ascii="Arial" w:hAnsi="Arial" w:cs="Arial"/>
          <w:color w:val="000000"/>
        </w:rPr>
        <w:t>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</w:t>
      </w:r>
      <w:r>
        <w:rPr>
          <w:rFonts w:ascii="Arial" w:hAnsi="Arial" w:cs="Arial"/>
          <w:color w:val="000000"/>
        </w:rPr>
        <w:t>ктов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6" w:name="764"/>
      <w:bookmarkEnd w:id="756"/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7" w:name="765"/>
      <w:bookmarkEnd w:id="757"/>
      <w:r>
        <w:rPr>
          <w:rFonts w:ascii="Arial" w:hAnsi="Arial" w:cs="Arial"/>
          <w:color w:val="000000"/>
        </w:rPr>
        <w:t xml:space="preserve">"2.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8" w:name="766"/>
      <w:bookmarkEnd w:id="758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географическая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географический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дистанционного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зондирования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дистанционное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зондиров</w:t>
      </w:r>
      <w:r>
        <w:rPr>
          <w:rFonts w:ascii="Arial" w:hAnsi="Arial" w:cs="Arial"/>
          <w:color w:val="000000"/>
        </w:rPr>
        <w:t>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земельно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информационная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396-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геодезической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картографической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9" w:name="767"/>
      <w:bookmarkEnd w:id="759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инвестиции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53-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  <w:r>
        <w:rPr>
          <w:rFonts w:ascii="Arial" w:hAnsi="Arial" w:cs="Arial"/>
          <w:color w:val="000000"/>
        </w:rPr>
        <w:t>".".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0" w:name="768"/>
      <w:bookmarkEnd w:id="76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5.12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37 </w:t>
      </w:r>
      <w:r>
        <w:rPr>
          <w:rFonts w:ascii="Arial" w:hAnsi="Arial" w:cs="Arial"/>
          <w:color w:val="000000"/>
        </w:rPr>
        <w:t>изл</w:t>
      </w:r>
      <w:r>
        <w:rPr>
          <w:rFonts w:ascii="Arial" w:hAnsi="Arial" w:cs="Arial"/>
          <w:color w:val="000000"/>
        </w:rPr>
        <w:t>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1" w:name="769"/>
      <w:bookmarkEnd w:id="761"/>
      <w:r>
        <w:rPr>
          <w:rFonts w:ascii="Arial" w:hAnsi="Arial" w:cs="Arial"/>
          <w:color w:val="000000"/>
        </w:rPr>
        <w:t xml:space="preserve">"5.12.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</w:t>
      </w:r>
      <w:r>
        <w:rPr>
          <w:rFonts w:ascii="Arial" w:hAnsi="Arial" w:cs="Arial"/>
          <w:color w:val="000000"/>
        </w:rPr>
        <w:t>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2" w:name="770"/>
      <w:bookmarkEnd w:id="76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1.21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3" w:name="771"/>
      <w:bookmarkEnd w:id="763"/>
      <w:r>
        <w:rPr>
          <w:rFonts w:ascii="Arial" w:hAnsi="Arial" w:cs="Arial"/>
          <w:color w:val="000000"/>
        </w:rPr>
        <w:t>"1.</w:t>
      </w:r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</w:t>
      </w:r>
      <w:r>
        <w:rPr>
          <w:rFonts w:ascii="Arial" w:hAnsi="Arial" w:cs="Arial"/>
          <w:color w:val="000000"/>
        </w:rPr>
        <w:t>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4" w:name="772"/>
      <w:bookmarkEnd w:id="76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</w:t>
      </w:r>
      <w:r>
        <w:rPr>
          <w:rFonts w:ascii="Arial" w:hAnsi="Arial" w:cs="Arial"/>
          <w:color w:val="000000"/>
        </w:rPr>
        <w:t>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>;".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5" w:name="773"/>
      <w:bookmarkEnd w:id="76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 44: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6" w:name="774"/>
      <w:bookmarkEnd w:id="766"/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7" w:name="775"/>
      <w:bookmarkEnd w:id="767"/>
      <w:r>
        <w:rPr>
          <w:rFonts w:ascii="Arial" w:hAnsi="Arial" w:cs="Arial"/>
          <w:color w:val="000000"/>
        </w:rPr>
        <w:t xml:space="preserve">"2. 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городские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районные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неиспользуемыми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сносу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8" w:name="776"/>
      <w:bookmarkEnd w:id="768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предназначаются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</w:t>
      </w:r>
      <w:r>
        <w:rPr>
          <w:rFonts w:ascii="Arial" w:hAnsi="Arial" w:cs="Arial"/>
          <w:color w:val="000000"/>
        </w:rPr>
        <w:t>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9" w:name="777"/>
      <w:bookmarkEnd w:id="76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</w:t>
      </w:r>
      <w:r>
        <w:rPr>
          <w:rFonts w:ascii="Arial" w:hAnsi="Arial" w:cs="Arial"/>
          <w:color w:val="000000"/>
        </w:rPr>
        <w:t>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изыскательских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выяснилось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</w:t>
      </w:r>
      <w:r>
        <w:rPr>
          <w:rFonts w:ascii="Arial" w:hAnsi="Arial" w:cs="Arial"/>
          <w:color w:val="000000"/>
        </w:rPr>
        <w:t>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корректировки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градостроительного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0" w:name="778"/>
      <w:bookmarkEnd w:id="770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1" w:name="779"/>
      <w:bookmarkEnd w:id="771"/>
      <w:r>
        <w:rPr>
          <w:rFonts w:ascii="Arial" w:hAnsi="Arial" w:cs="Arial"/>
          <w:color w:val="000000"/>
        </w:rPr>
        <w:t xml:space="preserve">"4.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изыскательских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выяснилось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>:";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2" w:name="780"/>
      <w:bookmarkEnd w:id="772"/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3" w:name="781"/>
      <w:bookmarkEnd w:id="77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заключенными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4" w:name="782"/>
      <w:bookmarkEnd w:id="77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8: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5" w:name="783"/>
      <w:bookmarkEnd w:id="775"/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",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6" w:name="784"/>
      <w:bookmarkEnd w:id="776"/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</w:t>
      </w:r>
      <w:r>
        <w:rPr>
          <w:rFonts w:ascii="Arial" w:hAnsi="Arial" w:cs="Arial"/>
          <w:color w:val="000000"/>
        </w:rPr>
        <w:t>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7" w:name="785"/>
      <w:bookmarkEnd w:id="777"/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8" w:name="786"/>
      <w:bookmarkEnd w:id="778"/>
      <w:r>
        <w:rPr>
          <w:rFonts w:ascii="Arial" w:hAnsi="Arial" w:cs="Arial"/>
          <w:color w:val="000000"/>
        </w:rPr>
        <w:t xml:space="preserve">"11.1.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;".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9" w:name="787"/>
      <w:bookmarkEnd w:id="77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75: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0" w:name="788"/>
      <w:bookmarkEnd w:id="780"/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2.13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1" w:name="789"/>
      <w:bookmarkEnd w:id="781"/>
      <w:r>
        <w:rPr>
          <w:rFonts w:ascii="Arial" w:hAnsi="Arial" w:cs="Arial"/>
          <w:color w:val="000000"/>
        </w:rPr>
        <w:lastRenderedPageBreak/>
        <w:t xml:space="preserve">"2.13.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2" w:name="790"/>
      <w:bookmarkEnd w:id="782"/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2.14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3" w:name="791"/>
      <w:bookmarkEnd w:id="783"/>
      <w:r>
        <w:rPr>
          <w:rFonts w:ascii="Arial" w:hAnsi="Arial" w:cs="Arial"/>
          <w:color w:val="000000"/>
        </w:rPr>
        <w:t xml:space="preserve">"2.14.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4" w:name="792"/>
      <w:bookmarkEnd w:id="784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4.18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92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5" w:name="793"/>
      <w:bookmarkEnd w:id="785"/>
      <w:r>
        <w:rPr>
          <w:rFonts w:ascii="Arial" w:hAnsi="Arial" w:cs="Arial"/>
          <w:color w:val="000000"/>
        </w:rPr>
        <w:t xml:space="preserve">"4.18.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</w:t>
      </w:r>
      <w:r>
        <w:rPr>
          <w:rFonts w:ascii="Arial" w:hAnsi="Arial" w:cs="Arial"/>
          <w:color w:val="000000"/>
        </w:rPr>
        <w:t>сторам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преференциальных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;".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6" w:name="851"/>
      <w:bookmarkEnd w:id="786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7" w:name="794"/>
      <w:bookmarkEnd w:id="78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8" w:name="795"/>
      <w:bookmarkEnd w:id="788"/>
      <w:r>
        <w:rPr>
          <w:rFonts w:ascii="Arial" w:hAnsi="Arial" w:cs="Arial"/>
          <w:color w:val="000000"/>
        </w:rPr>
        <w:t>Декрет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9" w:name="796"/>
      <w:bookmarkEnd w:id="789"/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1.6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косвенных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союзе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0" w:name="797"/>
      <w:bookmarkEnd w:id="790"/>
      <w:r>
        <w:rPr>
          <w:rFonts w:ascii="Arial" w:hAnsi="Arial" w:cs="Arial"/>
          <w:color w:val="000000"/>
        </w:rPr>
        <w:t>Декрет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1" w:name="798"/>
      <w:bookmarkEnd w:id="791"/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янва</w:t>
      </w:r>
      <w:r>
        <w:rPr>
          <w:rFonts w:ascii="Arial" w:hAnsi="Arial" w:cs="Arial"/>
          <w:color w:val="000000"/>
        </w:rPr>
        <w:t>ря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10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6";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2" w:name="799"/>
      <w:bookmarkEnd w:id="792"/>
      <w:r>
        <w:rPr>
          <w:rFonts w:ascii="Arial" w:hAnsi="Arial" w:cs="Arial"/>
          <w:color w:val="000000"/>
        </w:rPr>
        <w:t>Декрет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3" w:name="800"/>
      <w:bookmarkEnd w:id="793"/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4" w:name="852"/>
      <w:bookmarkEnd w:id="794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5" w:name="801"/>
      <w:bookmarkEnd w:id="79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6" w:name="802"/>
      <w:bookmarkEnd w:id="79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</w:t>
      </w:r>
      <w:r>
        <w:rPr>
          <w:rFonts w:ascii="Arial" w:hAnsi="Arial" w:cs="Arial"/>
          <w:color w:val="000000"/>
        </w:rPr>
        <w:t>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пунктами</w:t>
      </w:r>
      <w:r>
        <w:rPr>
          <w:rFonts w:ascii="Arial" w:hAnsi="Arial" w:cs="Arial"/>
          <w:color w:val="000000"/>
        </w:rPr>
        <w:t xml:space="preserve"> 2 - 4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7" w:name="803"/>
      <w:bookmarkEnd w:id="79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действовавшим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осуществляются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8" w:name="804"/>
      <w:bookmarkEnd w:id="798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9" w:name="805"/>
      <w:bookmarkEnd w:id="799"/>
      <w:r>
        <w:rPr>
          <w:rFonts w:ascii="Arial" w:hAnsi="Arial" w:cs="Arial"/>
          <w:color w:val="000000"/>
        </w:rPr>
        <w:t>согласование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0" w:name="806"/>
      <w:bookmarkEnd w:id="800"/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ввозимого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ввезенного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комплектующих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1" w:name="807"/>
      <w:bookmarkEnd w:id="801"/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2" w:name="808"/>
      <w:bookmarkEnd w:id="802"/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3" w:name="809"/>
      <w:bookmarkEnd w:id="803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отсрочки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>);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4" w:name="810"/>
      <w:bookmarkEnd w:id="804"/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преференций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неустойки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пени</w:t>
      </w:r>
      <w:r>
        <w:rPr>
          <w:rFonts w:ascii="Arial" w:hAnsi="Arial" w:cs="Arial"/>
          <w:color w:val="000000"/>
        </w:rPr>
        <w:t>).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5" w:name="811"/>
      <w:bookmarkEnd w:id="80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6" w:name="812"/>
      <w:bookmarkEnd w:id="80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Действи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статей</w:t>
      </w:r>
      <w:r>
        <w:rPr>
          <w:rFonts w:ascii="Arial" w:hAnsi="Arial" w:cs="Arial"/>
          <w:color w:val="000000"/>
        </w:rPr>
        <w:t xml:space="preserve"> 39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7" w:name="813"/>
      <w:bookmarkEnd w:id="807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инвесторы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реализующая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>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заявлением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8" w:name="814"/>
      <w:bookmarkEnd w:id="808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рассрочки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реализовывавшимся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прекращено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9" w:name="815"/>
      <w:bookmarkEnd w:id="809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0" w:name="816"/>
      <w:bookmarkEnd w:id="81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противоречат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1" w:name="853"/>
      <w:bookmarkEnd w:id="81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D4A89">
              <w:rPr>
                <w:rFonts w:ascii="Arial" w:hAnsi="Arial" w:cs="Arial"/>
                <w:color w:val="392C69"/>
              </w:rPr>
              <w:t>Статья</w:t>
            </w:r>
            <w:r w:rsidRPr="001D4A89">
              <w:rPr>
                <w:rFonts w:ascii="Arial" w:hAnsi="Arial" w:cs="Arial"/>
                <w:color w:val="392C69"/>
              </w:rPr>
              <w:t xml:space="preserve"> 5 </w:t>
            </w:r>
            <w:r w:rsidRPr="001D4A89">
              <w:rPr>
                <w:rFonts w:ascii="Arial" w:hAnsi="Arial" w:cs="Arial"/>
                <w:color w:val="392C69"/>
              </w:rPr>
              <w:t>вступила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силу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после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официального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опубли</w:t>
            </w:r>
            <w:r w:rsidRPr="001D4A89">
              <w:rPr>
                <w:rFonts w:ascii="Arial" w:hAnsi="Arial" w:cs="Arial"/>
                <w:color w:val="392C69"/>
              </w:rPr>
              <w:t>кования</w:t>
            </w:r>
            <w:r w:rsidRPr="001D4A89">
              <w:rPr>
                <w:rFonts w:ascii="Arial" w:hAnsi="Arial" w:cs="Arial"/>
                <w:color w:val="392C69"/>
              </w:rPr>
              <w:t xml:space="preserve"> (</w:t>
            </w:r>
            <w:r w:rsidRPr="001D4A89">
              <w:rPr>
                <w:rFonts w:ascii="Arial" w:hAnsi="Arial" w:cs="Arial"/>
                <w:color w:val="392C69"/>
              </w:rPr>
              <w:t>абзац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четвертый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статьи</w:t>
            </w:r>
            <w:r w:rsidRPr="001D4A89">
              <w:rPr>
                <w:rFonts w:ascii="Arial" w:hAnsi="Arial" w:cs="Arial"/>
                <w:color w:val="392C69"/>
              </w:rPr>
              <w:t xml:space="preserve"> 6 </w:t>
            </w:r>
            <w:r w:rsidRPr="001D4A89">
              <w:rPr>
                <w:rFonts w:ascii="Arial" w:hAnsi="Arial" w:cs="Arial"/>
                <w:color w:val="392C69"/>
              </w:rPr>
              <w:t>данного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документа</w:t>
            </w:r>
            <w:r w:rsidRPr="001D4A89">
              <w:rPr>
                <w:rFonts w:ascii="Arial" w:hAnsi="Arial" w:cs="Arial"/>
                <w:color w:val="392C69"/>
              </w:rPr>
              <w:t>).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2" w:name="817"/>
      <w:bookmarkEnd w:id="81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3" w:name="818"/>
      <w:bookmarkEnd w:id="813"/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4" w:name="819"/>
      <w:bookmarkEnd w:id="814"/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5" w:name="854"/>
      <w:bookmarkEnd w:id="81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D4A89">
              <w:rPr>
                <w:rFonts w:ascii="Arial" w:hAnsi="Arial" w:cs="Arial"/>
                <w:color w:val="392C69"/>
              </w:rPr>
              <w:t>Статья</w:t>
            </w:r>
            <w:r w:rsidRPr="001D4A89">
              <w:rPr>
                <w:rFonts w:ascii="Arial" w:hAnsi="Arial" w:cs="Arial"/>
                <w:color w:val="392C69"/>
              </w:rPr>
              <w:t xml:space="preserve"> 6 </w:t>
            </w:r>
            <w:r w:rsidRPr="001D4A89">
              <w:rPr>
                <w:rFonts w:ascii="Arial" w:hAnsi="Arial" w:cs="Arial"/>
                <w:color w:val="392C69"/>
              </w:rPr>
              <w:t>вступила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в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силу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после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официального</w:t>
            </w:r>
            <w:r w:rsidRPr="001D4A89">
              <w:rPr>
                <w:rFonts w:ascii="Arial" w:hAnsi="Arial" w:cs="Arial"/>
                <w:color w:val="392C69"/>
              </w:rPr>
              <w:t xml:space="preserve"> </w:t>
            </w:r>
            <w:r w:rsidRPr="001D4A89">
              <w:rPr>
                <w:rFonts w:ascii="Arial" w:hAnsi="Arial" w:cs="Arial"/>
                <w:color w:val="392C69"/>
              </w:rPr>
              <w:t>опубликования</w:t>
            </w:r>
            <w:r w:rsidRPr="001D4A89"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6" w:name="820"/>
      <w:bookmarkEnd w:id="81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: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7" w:name="821"/>
      <w:bookmarkEnd w:id="817"/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1 - 4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8" w:name="822"/>
      <w:bookmarkEnd w:id="818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инвестициях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.;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9" w:name="823"/>
      <w:bookmarkEnd w:id="819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0" w:name="824"/>
      <w:bookmarkEnd w:id="82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D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D4A89">
              <w:rPr>
                <w:rFonts w:ascii="Arial" w:hAnsi="Arial" w:cs="Arial"/>
                <w:color w:val="000000"/>
              </w:rPr>
              <w:t>Президент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D4A89" w:rsidRDefault="001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D4A89">
              <w:rPr>
                <w:rFonts w:ascii="Arial" w:hAnsi="Arial" w:cs="Arial"/>
                <w:color w:val="000000"/>
              </w:rPr>
              <w:t>А</w:t>
            </w:r>
            <w:r w:rsidRPr="001D4A89">
              <w:rPr>
                <w:rFonts w:ascii="Arial" w:hAnsi="Arial" w:cs="Arial"/>
                <w:color w:val="000000"/>
              </w:rPr>
              <w:t>.</w:t>
            </w:r>
            <w:r w:rsidRPr="001D4A89">
              <w:rPr>
                <w:rFonts w:ascii="Arial" w:hAnsi="Arial" w:cs="Arial"/>
                <w:color w:val="000000"/>
              </w:rPr>
              <w:t>Лукашенко</w:t>
            </w:r>
          </w:p>
        </w:tc>
      </w:tr>
    </w:tbl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21" w:name="826"/>
      <w:bookmarkEnd w:id="821"/>
      <w:r>
        <w:rPr>
          <w:rFonts w:ascii="Arial" w:hAnsi="Arial" w:cs="Arial"/>
          <w:color w:val="000000"/>
        </w:rPr>
        <w:t> </w:t>
      </w:r>
    </w:p>
    <w:p w:rsidR="00000000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22" w:name="827"/>
      <w:bookmarkEnd w:id="822"/>
      <w:r>
        <w:rPr>
          <w:rFonts w:ascii="Arial" w:hAnsi="Arial" w:cs="Arial"/>
          <w:color w:val="000000"/>
        </w:rPr>
        <w:t> </w:t>
      </w:r>
    </w:p>
    <w:p w:rsidR="001D4A89" w:rsidRDefault="001D4A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23" w:name="828"/>
      <w:bookmarkEnd w:id="82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1D4A89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89" w:rsidRDefault="001D4A89">
      <w:pPr>
        <w:spacing w:after="0" w:line="240" w:lineRule="auto"/>
      </w:pPr>
      <w:r>
        <w:separator/>
      </w:r>
    </w:p>
  </w:endnote>
  <w:endnote w:type="continuationSeparator" w:id="0">
    <w:p w:rsidR="001D4A89" w:rsidRDefault="001D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4A8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89" w:rsidRDefault="001D4A89">
      <w:pPr>
        <w:spacing w:after="0" w:line="240" w:lineRule="auto"/>
      </w:pPr>
      <w:r>
        <w:separator/>
      </w:r>
    </w:p>
  </w:footnote>
  <w:footnote w:type="continuationSeparator" w:id="0">
    <w:p w:rsidR="001D4A89" w:rsidRDefault="001D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4A8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AF1"/>
    <w:rsid w:val="001D4A89"/>
    <w:rsid w:val="00202AF1"/>
    <w:rsid w:val="00B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22851</Words>
  <Characters>130255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Михалко Елена Александровна</dc:creator>
  <cp:lastModifiedBy>Михалко Елена Александровна</cp:lastModifiedBy>
  <cp:revision>2</cp:revision>
  <dcterms:created xsi:type="dcterms:W3CDTF">2024-11-22T13:01:00Z</dcterms:created>
  <dcterms:modified xsi:type="dcterms:W3CDTF">2024-11-22T13:01:00Z</dcterms:modified>
</cp:coreProperties>
</file>