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9F" w:rsidRPr="00A7446E" w:rsidRDefault="009D599F" w:rsidP="00AD7222">
      <w:pPr>
        <w:pStyle w:val="article"/>
        <w:jc w:val="center"/>
        <w:rPr>
          <w:b/>
          <w:sz w:val="52"/>
          <w:szCs w:val="52"/>
        </w:rPr>
      </w:pPr>
      <w:bookmarkStart w:id="0" w:name="a122"/>
      <w:bookmarkStart w:id="1" w:name="_GoBack"/>
      <w:bookmarkEnd w:id="0"/>
      <w:bookmarkEnd w:id="1"/>
      <w:r w:rsidRPr="00A7446E">
        <w:rPr>
          <w:b/>
          <w:sz w:val="52"/>
          <w:szCs w:val="52"/>
        </w:rPr>
        <w:t>Выдержки из Кодекса Республики Беларусь</w:t>
      </w:r>
      <w:r w:rsidR="00A7446E">
        <w:rPr>
          <w:b/>
          <w:sz w:val="52"/>
          <w:szCs w:val="52"/>
        </w:rPr>
        <w:t xml:space="preserve"> </w:t>
      </w:r>
      <w:r w:rsidRPr="00A7446E">
        <w:rPr>
          <w:b/>
          <w:sz w:val="52"/>
          <w:szCs w:val="52"/>
        </w:rPr>
        <w:t>о земле</w:t>
      </w:r>
      <w:bookmarkStart w:id="2" w:name="a28"/>
      <w:bookmarkEnd w:id="2"/>
    </w:p>
    <w:p w:rsidR="00374DEC" w:rsidRDefault="00374DEC" w:rsidP="00F12047">
      <w:pPr>
        <w:pStyle w:val="ConsPlusNormal"/>
        <w:ind w:firstLine="540"/>
        <w:jc w:val="both"/>
        <w:rPr>
          <w:rFonts w:ascii="Times New Roman" w:hAnsi="Times New Roman" w:cs="Times New Roman"/>
          <w:b/>
          <w:bCs/>
          <w:sz w:val="28"/>
          <w:szCs w:val="28"/>
        </w:rPr>
      </w:pPr>
      <w:bookmarkStart w:id="3" w:name="a24"/>
      <w:bookmarkStart w:id="4" w:name="a124"/>
      <w:bookmarkEnd w:id="3"/>
      <w:bookmarkEnd w:id="4"/>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13. Виды прав на земельные участки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Земельные участки могут находиться у землепользователей и предоставляться им на следующих правах: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государственной и частной собственности, а также на праве собственности иностранных государств, международных организаций;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пожизненного наследуемого владения;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постоянного пользования (пользования без заранее установленного срока);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временного пользования;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аренды (субаренды).</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Вид права на земельные участки определяется в соответствии с требованиями настоящего Кодекса и иных законодательных актов в зависимости от целей их использования.</w:t>
      </w:r>
    </w:p>
    <w:p w:rsidR="00374DEC" w:rsidRDefault="00374DEC" w:rsidP="00F12047">
      <w:pPr>
        <w:pStyle w:val="ConsPlusNormal"/>
        <w:ind w:firstLine="540"/>
        <w:jc w:val="both"/>
        <w:rPr>
          <w:rFonts w:ascii="Times New Roman" w:hAnsi="Times New Roman" w:cs="Times New Roman"/>
          <w:b/>
          <w:bCs/>
          <w:sz w:val="28"/>
          <w:szCs w:val="28"/>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14. Собственность на землю, земельные участки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международных организаций, находятся в собственности государства.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Земельный участок может принадлежать на праве общей (долевой или совместной) собственности нескольким собственникам.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5" w:name="Par237"/>
      <w:bookmarkEnd w:id="5"/>
      <w:r w:rsidRPr="005F185B">
        <w:rPr>
          <w:rFonts w:ascii="Times New Roman" w:hAnsi="Times New Roman" w:cs="Times New Roman"/>
          <w:sz w:val="24"/>
          <w:szCs w:val="24"/>
        </w:rPr>
        <w:t>4. Земельные участки могут находиться в частной собственности иностранных граждан, лиц без гражданства, если иное не установлено законодательными актами, в случае: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4.1. получения ими по наследству земельного участка, предоставленного наследодателю в частную собственность;</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 xml:space="preserve">4.2.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w:t>
      </w:r>
      <w:r w:rsidRPr="005F185B">
        <w:rPr>
          <w:rFonts w:ascii="Times New Roman" w:hAnsi="Times New Roman" w:cs="Times New Roman"/>
          <w:sz w:val="24"/>
          <w:szCs w:val="24"/>
        </w:rPr>
        <w:lastRenderedPageBreak/>
        <w:t>расположенная непосредственно</w:t>
      </w:r>
      <w:proofErr w:type="gramEnd"/>
      <w:r w:rsidRPr="005F185B">
        <w:rPr>
          <w:rFonts w:ascii="Times New Roman" w:hAnsi="Times New Roman" w:cs="Times New Roman"/>
          <w:sz w:val="24"/>
          <w:szCs w:val="24"/>
        </w:rPr>
        <w:t xml:space="preserve"> на земельном участке (далее -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4.3. приобретения ими на основании гражданско-правовой сделки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в том числе в</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случае</w:t>
      </w:r>
      <w:proofErr w:type="gramEnd"/>
      <w:r w:rsidRPr="005F185B">
        <w:rPr>
          <w:rFonts w:ascii="Times New Roman" w:hAnsi="Times New Roman" w:cs="Times New Roman"/>
          <w:sz w:val="24"/>
          <w:szCs w:val="24"/>
        </w:rPr>
        <w:t xml:space="preserve"> последующего раздела совместно нажитого имущества в установленном законодательством порядке;</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4.5. приобретения ими на основании гражданско-правовой сделки или судебного постановления доли в праве собственности на земельный участок,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являющиеся общей совместной собственностью супругов, в</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случае</w:t>
      </w:r>
      <w:proofErr w:type="gramEnd"/>
      <w:r w:rsidRPr="005F185B">
        <w:rPr>
          <w:rFonts w:ascii="Times New Roman" w:hAnsi="Times New Roman" w:cs="Times New Roman"/>
          <w:sz w:val="24"/>
          <w:szCs w:val="24"/>
        </w:rPr>
        <w:t xml:space="preserve"> раздела совместно нажитого имущества в установленном законодательством порядке.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w:t>
      </w:r>
      <w:proofErr w:type="gramStart"/>
      <w:r w:rsidRPr="005F185B">
        <w:rPr>
          <w:rFonts w:ascii="Times New Roman" w:hAnsi="Times New Roman" w:cs="Times New Roman"/>
          <w:sz w:val="24"/>
          <w:szCs w:val="24"/>
        </w:rPr>
        <w:t>собственности</w:t>
      </w:r>
      <w:proofErr w:type="gramEnd"/>
      <w:r w:rsidRPr="005F185B">
        <w:rPr>
          <w:rFonts w:ascii="Times New Roman" w:hAnsi="Times New Roman" w:cs="Times New Roman"/>
          <w:sz w:val="24"/>
          <w:szCs w:val="24"/>
        </w:rPr>
        <w:t xml:space="preserve"> на которые перешло к ним в установленном порядке, а также земельные участки, предоставленные в соответствии с пунктом 6 настоящей статьи.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6" w:name="Par244"/>
      <w:bookmarkEnd w:id="6"/>
      <w:r w:rsidRPr="005F185B">
        <w:rPr>
          <w:rFonts w:ascii="Times New Roman" w:hAnsi="Times New Roman" w:cs="Times New Roman"/>
          <w:sz w:val="24"/>
          <w:szCs w:val="24"/>
        </w:rPr>
        <w:t xml:space="preserve">6. Земельные участки могут предоставляться в частную собственность гражданам Республики Беларусь </w:t>
      </w:r>
      <w:proofErr w:type="gramStart"/>
      <w:r w:rsidRPr="005F185B">
        <w:rPr>
          <w:rFonts w:ascii="Times New Roman" w:hAnsi="Times New Roman" w:cs="Times New Roman"/>
          <w:sz w:val="24"/>
          <w:szCs w:val="24"/>
        </w:rPr>
        <w:t>для</w:t>
      </w:r>
      <w:proofErr w:type="gram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6.1. строительства и обслуживания жилого дома;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6.2. строительства и обслуживания зарегистрированной организацией по государственной регистрации квартиры в блокированном жилом доме;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6.3. ведения личного подсобного хозяйства в сельских населенных пунктах, поселках городского типа;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6.4. коллективного садоводства;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6.5. дачного строительства.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w:t>
      </w:r>
      <w:r w:rsidRPr="005F185B">
        <w:rPr>
          <w:rFonts w:ascii="Times New Roman" w:hAnsi="Times New Roman" w:cs="Times New Roman"/>
          <w:sz w:val="24"/>
          <w:szCs w:val="24"/>
        </w:rPr>
        <w:lastRenderedPageBreak/>
        <w:t>лицам Республики Беларусь в случаях, когда это допускается настоящим Кодексом.</w:t>
      </w:r>
    </w:p>
    <w:p w:rsidR="00374DEC"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8. Иностранное государство для размещения дипломатического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17. Постоянное пользование земельными участками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На праве постоянного пользования у юридических лиц могут находиться земельные участки: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предоставленные юридическим лицам до вступления в силу настоящего Кодекса;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 право постоянного </w:t>
      </w:r>
      <w:proofErr w:type="gramStart"/>
      <w:r w:rsidRPr="005F185B">
        <w:rPr>
          <w:rFonts w:ascii="Times New Roman" w:hAnsi="Times New Roman" w:cs="Times New Roman"/>
          <w:sz w:val="24"/>
          <w:szCs w:val="24"/>
        </w:rPr>
        <w:t>пользования</w:t>
      </w:r>
      <w:proofErr w:type="gramEnd"/>
      <w:r w:rsidRPr="005F185B">
        <w:rPr>
          <w:rFonts w:ascii="Times New Roman" w:hAnsi="Times New Roman" w:cs="Times New Roman"/>
          <w:sz w:val="24"/>
          <w:szCs w:val="24"/>
        </w:rPr>
        <w:t xml:space="preserve"> на которые в установленном порядке перешло к государственным организациям или хозяйственным обществам, более 50 процентов акций (долей в уставных фондах) которых принадлежит государству;</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1.3. предоставленные в соответствии с пунктом 2 настоящей статьи.</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7" w:name="Par292"/>
      <w:bookmarkEnd w:id="7"/>
      <w:r w:rsidRPr="005F185B">
        <w:rPr>
          <w:rFonts w:ascii="Times New Roman" w:hAnsi="Times New Roman" w:cs="Times New Roman"/>
          <w:sz w:val="24"/>
          <w:szCs w:val="24"/>
        </w:rPr>
        <w:t>2. Земельные участки предоставляются в постоянное пользование: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собственности;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научным организациям, учреждениям образования - для исследовательских и (или) учебных целей в области сельского либо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2.5. юридическим лицам, ведущим лесное хозяйство, - для ведения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2.6.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2.7.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2.8. 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w:t>
      </w:r>
      <w:r w:rsidRPr="005F185B">
        <w:rPr>
          <w:rFonts w:ascii="Times New Roman" w:hAnsi="Times New Roman" w:cs="Times New Roman"/>
          <w:sz w:val="24"/>
          <w:szCs w:val="24"/>
        </w:rPr>
        <w:lastRenderedPageBreak/>
        <w:t>таким лицам на праве постоянного пользования;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предоставленного юридическому лицу на праве постоянного пользования;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2.11. юридическим лицам Республики Беларусь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374DEC" w:rsidRPr="005F185B" w:rsidRDefault="00374DEC" w:rsidP="00374DEC">
      <w:pPr>
        <w:pStyle w:val="ConsPlusNormal"/>
        <w:spacing w:before="260"/>
        <w:ind w:firstLine="540"/>
        <w:jc w:val="both"/>
        <w:rPr>
          <w:rFonts w:ascii="Times New Roman" w:hAnsi="Times New Roman" w:cs="Times New Roman"/>
          <w:sz w:val="24"/>
          <w:szCs w:val="24"/>
        </w:rPr>
      </w:pPr>
      <w:r w:rsidRPr="005F185B">
        <w:rPr>
          <w:rFonts w:ascii="Times New Roman" w:hAnsi="Times New Roman" w:cs="Times New Roman"/>
          <w:sz w:val="24"/>
          <w:szCs w:val="24"/>
        </w:rPr>
        <w:t>2.12.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многоквартирных, блокированных жилых домов, в которых возникли (возникнут) отношения по совместному домовладению;</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2.13.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w:t>
      </w:r>
      <w:proofErr w:type="gramEnd"/>
      <w:r w:rsidRPr="005F185B">
        <w:rPr>
          <w:rFonts w:ascii="Times New Roman" w:hAnsi="Times New Roman" w:cs="Times New Roman"/>
          <w:sz w:val="24"/>
          <w:szCs w:val="24"/>
        </w:rPr>
        <w:t xml:space="preserve"> обслуживания квартир в блокированных жилых домах для работников таких организаций, работников организаций социально-культурной сферы, а также для размещения </w:t>
      </w:r>
      <w:proofErr w:type="spellStart"/>
      <w:r w:rsidRPr="005F185B">
        <w:rPr>
          <w:rFonts w:ascii="Times New Roman" w:hAnsi="Times New Roman" w:cs="Times New Roman"/>
          <w:sz w:val="24"/>
          <w:szCs w:val="24"/>
        </w:rPr>
        <w:t>агроэкотуристов</w:t>
      </w:r>
      <w:proofErr w:type="spell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Законодательными актами могут устанавливаться и иные случаи предоставления земельных участков в постоянное пользование.</w:t>
      </w:r>
    </w:p>
    <w:p w:rsidR="00374DEC" w:rsidRDefault="00374DEC" w:rsidP="00F12047">
      <w:pPr>
        <w:pStyle w:val="ConsPlusNormal"/>
        <w:ind w:firstLine="540"/>
        <w:jc w:val="both"/>
        <w:rPr>
          <w:rFonts w:ascii="Times New Roman" w:hAnsi="Times New Roman" w:cs="Times New Roman"/>
          <w:b/>
          <w:bCs/>
          <w:sz w:val="28"/>
          <w:szCs w:val="28"/>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18. Временное пользование земельными участками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 а также у юридических лиц Республики Беларусь - земельные участки, право временного </w:t>
      </w:r>
      <w:proofErr w:type="gramStart"/>
      <w:r w:rsidRPr="005F185B">
        <w:rPr>
          <w:rFonts w:ascii="Times New Roman" w:hAnsi="Times New Roman" w:cs="Times New Roman"/>
          <w:sz w:val="24"/>
          <w:szCs w:val="24"/>
        </w:rPr>
        <w:t>пользования</w:t>
      </w:r>
      <w:proofErr w:type="gramEnd"/>
      <w:r w:rsidRPr="005F185B">
        <w:rPr>
          <w:rFonts w:ascii="Times New Roman" w:hAnsi="Times New Roman" w:cs="Times New Roman"/>
          <w:sz w:val="24"/>
          <w:szCs w:val="24"/>
        </w:rPr>
        <w:t xml:space="preserve"> на которые в установленном порядке перешло к ним от других юридических лиц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8" w:name="Par313"/>
      <w:bookmarkEnd w:id="8"/>
      <w:r w:rsidRPr="005F185B">
        <w:rPr>
          <w:rFonts w:ascii="Times New Roman" w:hAnsi="Times New Roman" w:cs="Times New Roman"/>
          <w:sz w:val="24"/>
          <w:szCs w:val="24"/>
        </w:rPr>
        <w:t>2. Во временное пользование земельные участки могут предоставляться: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 лицам и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2.2. гражданам для огородничества, сенокошения и выпаса сельскохозяйственных животных - на срок до 10 лет;</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lastRenderedPageBreak/>
        <w:t>2.4. государственным организациям или хозяйственным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w:t>
      </w:r>
      <w:proofErr w:type="gramEnd"/>
      <w:r w:rsidRPr="005F185B">
        <w:rPr>
          <w:rFonts w:ascii="Times New Roman" w:hAnsi="Times New Roman" w:cs="Times New Roman"/>
          <w:sz w:val="24"/>
          <w:szCs w:val="24"/>
        </w:rPr>
        <w:t xml:space="preserve"> для их переработки и хранения, - на  срок, установленный законодательством об охране и использовании недр для указанных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Законодательными актами могут устанавливаться и иные случаи предоставления земельных участков во временное пользование.</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bookmarkStart w:id="9" w:name="Par322"/>
      <w:bookmarkEnd w:id="9"/>
      <w:r w:rsidRPr="005F185B">
        <w:rPr>
          <w:rFonts w:ascii="Times New Roman" w:hAnsi="Times New Roman" w:cs="Times New Roman"/>
          <w:b/>
          <w:bCs/>
          <w:sz w:val="24"/>
          <w:szCs w:val="24"/>
        </w:rPr>
        <w:t>Статья 19. Аренда земельных участков</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Арендодателями земельных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w:t>
      </w:r>
      <w:proofErr w:type="gramEnd"/>
      <w:r w:rsidRPr="005F185B">
        <w:rPr>
          <w:rFonts w:ascii="Times New Roman" w:hAnsi="Times New Roman" w:cs="Times New Roman"/>
          <w:sz w:val="24"/>
          <w:szCs w:val="24"/>
        </w:rPr>
        <w:t xml:space="preserve">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условии сохранения их целевого назначения и с учетом ограничений, установленных настоящим Кодексом.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Сроки и иные условия аренды земельного участка, находящегося в </w:t>
      </w:r>
      <w:r w:rsidRPr="005F185B">
        <w:rPr>
          <w:rFonts w:ascii="Times New Roman" w:hAnsi="Times New Roman" w:cs="Times New Roman"/>
          <w:sz w:val="24"/>
          <w:szCs w:val="24"/>
        </w:rPr>
        <w:lastRenderedPageBreak/>
        <w:t xml:space="preserve">государственной собственности, определяются договором аренды земельного участка. Срок аренды земельного участка, находящегося в государственной собственности, для ведения сельского хозяйства не может быть менее 10 лет. Срок 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 сооружений), должен быть не </w:t>
      </w:r>
      <w:proofErr w:type="gramStart"/>
      <w:r w:rsidRPr="005F185B">
        <w:rPr>
          <w:rFonts w:ascii="Times New Roman" w:hAnsi="Times New Roman" w:cs="Times New Roman"/>
          <w:sz w:val="24"/>
          <w:szCs w:val="24"/>
        </w:rPr>
        <w:t>менее нормативного</w:t>
      </w:r>
      <w:proofErr w:type="gramEnd"/>
      <w:r w:rsidRPr="005F185B">
        <w:rPr>
          <w:rFonts w:ascii="Times New Roman" w:hAnsi="Times New Roman" w:cs="Times New Roman"/>
          <w:sz w:val="24"/>
          <w:szCs w:val="24"/>
        </w:rPr>
        <w:t xml:space="preserve"> срока строительства и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7. </w:t>
      </w:r>
      <w:proofErr w:type="gramStart"/>
      <w:r w:rsidRPr="005F185B">
        <w:rPr>
          <w:rFonts w:ascii="Times New Roman" w:hAnsi="Times New Roman" w:cs="Times New Roman"/>
          <w:sz w:val="24"/>
          <w:szCs w:val="24"/>
        </w:rPr>
        <w:t>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w:t>
      </w:r>
      <w:proofErr w:type="gramEnd"/>
      <w:r w:rsidRPr="005F185B">
        <w:rPr>
          <w:rFonts w:ascii="Times New Roman" w:hAnsi="Times New Roman" w:cs="Times New Roman"/>
          <w:sz w:val="24"/>
          <w:szCs w:val="24"/>
        </w:rPr>
        <w:t xml:space="preserve">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8. </w:t>
      </w:r>
      <w:proofErr w:type="gramStart"/>
      <w:r w:rsidRPr="005F185B">
        <w:rPr>
          <w:rFonts w:ascii="Times New Roman" w:hAnsi="Times New Roman" w:cs="Times New Roman"/>
          <w:sz w:val="24"/>
          <w:szCs w:val="24"/>
        </w:rPr>
        <w:t>Предоставление в аренду земельных участков, находящихся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9. Не допускается изменение вида права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 предназначенных </w:t>
      </w:r>
      <w:proofErr w:type="gramStart"/>
      <w:r w:rsidRPr="005F185B">
        <w:rPr>
          <w:rFonts w:ascii="Times New Roman" w:hAnsi="Times New Roman" w:cs="Times New Roman"/>
          <w:sz w:val="24"/>
          <w:szCs w:val="24"/>
        </w:rPr>
        <w:t>для</w:t>
      </w:r>
      <w:proofErr w:type="gram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9.1. коллективного садоводства;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9.2. строительства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10. </w:t>
      </w:r>
      <w:proofErr w:type="gramStart"/>
      <w:r w:rsidRPr="005F185B">
        <w:rPr>
          <w:rFonts w:ascii="Times New Roman" w:hAnsi="Times New Roman" w:cs="Times New Roman"/>
          <w:sz w:val="24"/>
          <w:szCs w:val="24"/>
        </w:rPr>
        <w:t>В случае наследования земельных участков, находящихся в частной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поселковыми исполнительными комитетами до приобретения наследниками дееспособности в полном объеме.</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 договором аренды земельного участка.</w:t>
      </w:r>
    </w:p>
    <w:p w:rsidR="00374DEC" w:rsidRDefault="00374DEC" w:rsidP="00374DEC">
      <w:pPr>
        <w:pStyle w:val="ConsPlusNormal"/>
        <w:spacing w:before="260"/>
        <w:ind w:firstLine="540"/>
        <w:jc w:val="both"/>
        <w:outlineLvl w:val="1"/>
        <w:rPr>
          <w:rFonts w:ascii="Times New Roman" w:hAnsi="Times New Roman" w:cs="Times New Roman"/>
          <w:b/>
          <w:bCs/>
          <w:sz w:val="24"/>
          <w:szCs w:val="24"/>
        </w:rPr>
      </w:pPr>
    </w:p>
    <w:p w:rsidR="00374DEC" w:rsidRPr="005F185B" w:rsidRDefault="00374DEC" w:rsidP="00374DEC">
      <w:pPr>
        <w:pStyle w:val="ConsPlusNormal"/>
        <w:spacing w:before="260"/>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lastRenderedPageBreak/>
        <w:t xml:space="preserve">Статья 22. </w:t>
      </w:r>
      <w:proofErr w:type="gramStart"/>
      <w:r w:rsidRPr="005F185B">
        <w:rPr>
          <w:rFonts w:ascii="Times New Roman" w:hAnsi="Times New Roman" w:cs="Times New Roman"/>
          <w:b/>
          <w:bCs/>
          <w:sz w:val="24"/>
          <w:szCs w:val="24"/>
        </w:rPr>
        <w:t>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roofErr w:type="gramEnd"/>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2 - 4 настоящей статьи.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0" w:name="Par365"/>
      <w:bookmarkEnd w:id="10"/>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w:t>
      </w:r>
      <w:proofErr w:type="gramEnd"/>
      <w:r w:rsidRPr="005F185B">
        <w:rPr>
          <w:rFonts w:ascii="Times New Roman" w:hAnsi="Times New Roman" w:cs="Times New Roman"/>
          <w:sz w:val="24"/>
          <w:szCs w:val="24"/>
        </w:rPr>
        <w:t xml:space="preserve"> пользование, а также случаев, предусмотренных пунктом 3 настоящей статьи.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1" w:name="Par366"/>
      <w:bookmarkEnd w:id="11"/>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При изъятии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предоставлении</w:t>
      </w:r>
      <w:proofErr w:type="gramEnd"/>
      <w:r w:rsidRPr="005F185B">
        <w:rPr>
          <w:rFonts w:ascii="Times New Roman" w:hAnsi="Times New Roman" w:cs="Times New Roman"/>
          <w:sz w:val="24"/>
          <w:szCs w:val="24"/>
        </w:rPr>
        <w:t xml:space="preserve"> земельного участка. При этом заключение договора аренды земельного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2" w:name="Par367"/>
      <w:bookmarkEnd w:id="12"/>
      <w:r w:rsidRPr="005F185B">
        <w:rPr>
          <w:rFonts w:ascii="Times New Roman" w:hAnsi="Times New Roman" w:cs="Times New Roman"/>
          <w:sz w:val="24"/>
          <w:szCs w:val="24"/>
        </w:rPr>
        <w:t>4.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bookmarkStart w:id="13" w:name="Par369"/>
      <w:bookmarkEnd w:id="13"/>
      <w:r w:rsidRPr="005F185B">
        <w:rPr>
          <w:rFonts w:ascii="Times New Roman" w:hAnsi="Times New Roman" w:cs="Times New Roman"/>
          <w:b/>
          <w:bCs/>
          <w:sz w:val="24"/>
          <w:szCs w:val="24"/>
        </w:rPr>
        <w:t xml:space="preserve">Статья 23. </w:t>
      </w:r>
      <w:proofErr w:type="gramStart"/>
      <w:r w:rsidRPr="005F185B">
        <w:rPr>
          <w:rFonts w:ascii="Times New Roman" w:hAnsi="Times New Roman" w:cs="Times New Roman"/>
          <w:b/>
          <w:bCs/>
          <w:sz w:val="24"/>
          <w:szCs w:val="24"/>
        </w:rPr>
        <w:t>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roofErr w:type="gramEnd"/>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4" w:name="Par372"/>
      <w:bookmarkEnd w:id="14"/>
      <w:r w:rsidRPr="005F185B">
        <w:rPr>
          <w:rFonts w:ascii="Times New Roman" w:hAnsi="Times New Roman" w:cs="Times New Roman"/>
          <w:sz w:val="24"/>
          <w:szCs w:val="24"/>
        </w:rPr>
        <w:t xml:space="preserve">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w:t>
      </w:r>
      <w:r w:rsidRPr="005F185B">
        <w:rPr>
          <w:rFonts w:ascii="Times New Roman" w:hAnsi="Times New Roman" w:cs="Times New Roman"/>
          <w:sz w:val="24"/>
          <w:szCs w:val="24"/>
        </w:rPr>
        <w:lastRenderedPageBreak/>
        <w:t>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26. Компетенция Президента Республики Беларусь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Президент Республики Беларусь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определяет единую государственную политику;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представительств международных организаций и консульских учреждений иностранных госуда</w:t>
      </w:r>
      <w:proofErr w:type="gramStart"/>
      <w:r w:rsidRPr="005F185B">
        <w:rPr>
          <w:rFonts w:ascii="Times New Roman" w:hAnsi="Times New Roman" w:cs="Times New Roman"/>
          <w:sz w:val="24"/>
          <w:szCs w:val="24"/>
        </w:rPr>
        <w:t>рств в Р</w:t>
      </w:r>
      <w:proofErr w:type="gramEnd"/>
      <w:r w:rsidRPr="005F185B">
        <w:rPr>
          <w:rFonts w:ascii="Times New Roman" w:hAnsi="Times New Roman" w:cs="Times New Roman"/>
          <w:sz w:val="24"/>
          <w:szCs w:val="24"/>
        </w:rPr>
        <w:t>еспублике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устанавливает порядок определения размера арендной платы за земельные участки, находящиеся в государственной собственности;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осуществляет иные установленные Конституцией Республики Беларусь, настоящим Кодексом и иными законами полномочия.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совершения с ними сделок и иных действий, внесения платы за земельные участки и за право аренды земельных участков.</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27. Компетенция Совета Министров Республики Беларусь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Совет Министров Республики Беларусь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обеспечивает проведение единой государственной политики;</w:t>
      </w:r>
    </w:p>
    <w:p w:rsidR="00374DEC" w:rsidRPr="005F185B" w:rsidRDefault="00374DEC" w:rsidP="00374DE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74DEC" w:rsidRPr="005F185B" w:rsidTr="00374DEC">
        <w:trPr>
          <w:jc w:val="center"/>
        </w:trPr>
        <w:tc>
          <w:tcPr>
            <w:tcW w:w="10147" w:type="dxa"/>
            <w:tcBorders>
              <w:left w:val="single" w:sz="24" w:space="0" w:color="CED3F1"/>
              <w:right w:val="single" w:sz="24" w:space="0" w:color="F4F3F8"/>
            </w:tcBorders>
            <w:shd w:val="clear" w:color="auto" w:fill="F4F3F8"/>
          </w:tcPr>
          <w:p w:rsidR="00374DEC" w:rsidRPr="005F185B" w:rsidRDefault="00374DEC" w:rsidP="00374DEC">
            <w:pPr>
              <w:pStyle w:val="ConsPlusNormal"/>
              <w:jc w:val="both"/>
              <w:rPr>
                <w:rFonts w:ascii="Times New Roman" w:hAnsi="Times New Roman" w:cs="Times New Roman"/>
                <w:color w:val="392C69"/>
                <w:sz w:val="24"/>
                <w:szCs w:val="24"/>
              </w:rPr>
            </w:pPr>
            <w:proofErr w:type="spellStart"/>
            <w:r w:rsidRPr="005F185B">
              <w:rPr>
                <w:rFonts w:ascii="Times New Roman" w:hAnsi="Times New Roman" w:cs="Times New Roman"/>
                <w:color w:val="392C69"/>
                <w:sz w:val="24"/>
                <w:szCs w:val="24"/>
              </w:rPr>
              <w:t>КонсультантПлюс</w:t>
            </w:r>
            <w:proofErr w:type="spellEnd"/>
            <w:r w:rsidRPr="005F185B">
              <w:rPr>
                <w:rFonts w:ascii="Times New Roman" w:hAnsi="Times New Roman" w:cs="Times New Roman"/>
                <w:color w:val="392C69"/>
                <w:sz w:val="24"/>
                <w:szCs w:val="24"/>
              </w:rPr>
              <w:t>: примечание.</w:t>
            </w:r>
          </w:p>
          <w:p w:rsidR="00374DEC" w:rsidRPr="005F185B" w:rsidRDefault="00374DEC" w:rsidP="00374DEC">
            <w:pPr>
              <w:pStyle w:val="ConsPlusNormal"/>
              <w:jc w:val="both"/>
              <w:rPr>
                <w:rFonts w:ascii="Times New Roman" w:hAnsi="Times New Roman" w:cs="Times New Roman"/>
                <w:color w:val="392C69"/>
                <w:sz w:val="24"/>
                <w:szCs w:val="24"/>
              </w:rPr>
            </w:pPr>
            <w:r w:rsidRPr="005F185B">
              <w:rPr>
                <w:rFonts w:ascii="Times New Roman" w:hAnsi="Times New Roman" w:cs="Times New Roman"/>
                <w:color w:val="392C69"/>
                <w:sz w:val="24"/>
                <w:szCs w:val="24"/>
              </w:rPr>
              <w:t>Об изъятии и предоставлении земельных участков см. Указ Президента Республики Беларусь от 27.12.2007 N 667.</w:t>
            </w:r>
          </w:p>
        </w:tc>
      </w:tr>
    </w:tbl>
    <w:p w:rsidR="00374DEC" w:rsidRPr="005F185B" w:rsidRDefault="00374DEC" w:rsidP="00374DEC">
      <w:pPr>
        <w:pStyle w:val="ConsPlusNormal"/>
        <w:spacing w:before="260"/>
        <w:ind w:firstLine="540"/>
        <w:jc w:val="both"/>
        <w:rPr>
          <w:rFonts w:ascii="Times New Roman" w:hAnsi="Times New Roman" w:cs="Times New Roman"/>
          <w:sz w:val="24"/>
          <w:szCs w:val="24"/>
        </w:rPr>
      </w:pPr>
      <w:r w:rsidRPr="005F185B">
        <w:rPr>
          <w:rFonts w:ascii="Times New Roman" w:hAnsi="Times New Roman" w:cs="Times New Roman"/>
          <w:sz w:val="24"/>
          <w:szCs w:val="24"/>
        </w:rPr>
        <w:t>1.2. устанавливает порядок изъятия и предоставления земельных участков;</w:t>
      </w:r>
    </w:p>
    <w:p w:rsidR="00374DEC" w:rsidRPr="005F185B" w:rsidRDefault="00374DEC" w:rsidP="00374DE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74DEC" w:rsidRPr="005F185B" w:rsidTr="00374DEC">
        <w:trPr>
          <w:jc w:val="center"/>
        </w:trPr>
        <w:tc>
          <w:tcPr>
            <w:tcW w:w="10147" w:type="dxa"/>
            <w:tcBorders>
              <w:left w:val="single" w:sz="24" w:space="0" w:color="CED3F1"/>
              <w:right w:val="single" w:sz="24" w:space="0" w:color="F4F3F8"/>
            </w:tcBorders>
            <w:shd w:val="clear" w:color="auto" w:fill="F4F3F8"/>
          </w:tcPr>
          <w:p w:rsidR="00374DEC" w:rsidRPr="005F185B" w:rsidRDefault="00374DEC" w:rsidP="00374DEC">
            <w:pPr>
              <w:pStyle w:val="ConsPlusNormal"/>
              <w:jc w:val="both"/>
              <w:rPr>
                <w:rFonts w:ascii="Times New Roman" w:hAnsi="Times New Roman" w:cs="Times New Roman"/>
                <w:color w:val="392C69"/>
                <w:sz w:val="24"/>
                <w:szCs w:val="24"/>
              </w:rPr>
            </w:pPr>
            <w:proofErr w:type="spellStart"/>
            <w:r w:rsidRPr="005F185B">
              <w:rPr>
                <w:rFonts w:ascii="Times New Roman" w:hAnsi="Times New Roman" w:cs="Times New Roman"/>
                <w:color w:val="392C69"/>
                <w:sz w:val="24"/>
                <w:szCs w:val="24"/>
              </w:rPr>
              <w:lastRenderedPageBreak/>
              <w:t>КонсультантПлюс</w:t>
            </w:r>
            <w:proofErr w:type="spellEnd"/>
            <w:r w:rsidRPr="005F185B">
              <w:rPr>
                <w:rFonts w:ascii="Times New Roman" w:hAnsi="Times New Roman" w:cs="Times New Roman"/>
                <w:color w:val="392C69"/>
                <w:sz w:val="24"/>
                <w:szCs w:val="24"/>
              </w:rPr>
              <w:t>: примечание.</w:t>
            </w:r>
          </w:p>
          <w:p w:rsidR="00374DEC" w:rsidRPr="005F185B" w:rsidRDefault="00374DEC" w:rsidP="00374DEC">
            <w:pPr>
              <w:pStyle w:val="ConsPlusNormal"/>
              <w:jc w:val="both"/>
              <w:rPr>
                <w:rFonts w:ascii="Times New Roman" w:hAnsi="Times New Roman" w:cs="Times New Roman"/>
                <w:color w:val="392C69"/>
                <w:sz w:val="24"/>
                <w:szCs w:val="24"/>
              </w:rPr>
            </w:pPr>
            <w:r w:rsidRPr="005F185B">
              <w:rPr>
                <w:rFonts w:ascii="Times New Roman" w:hAnsi="Times New Roman" w:cs="Times New Roman"/>
                <w:color w:val="392C69"/>
                <w:sz w:val="24"/>
                <w:szCs w:val="24"/>
              </w:rPr>
              <w:t>Положение о порядке перевода земель из одних категорий и видов в другие и отнесения земель к определенным видам утверждено Указом Президента Республики Беларусь от 27.12.2007 N 667.</w:t>
            </w:r>
          </w:p>
        </w:tc>
      </w:tr>
    </w:tbl>
    <w:p w:rsidR="00374DEC" w:rsidRPr="005F185B" w:rsidRDefault="00374DEC" w:rsidP="00374DEC">
      <w:pPr>
        <w:pStyle w:val="ConsPlusNormal"/>
        <w:spacing w:before="260"/>
        <w:ind w:firstLine="540"/>
        <w:jc w:val="both"/>
        <w:rPr>
          <w:rFonts w:ascii="Times New Roman" w:hAnsi="Times New Roman" w:cs="Times New Roman"/>
          <w:sz w:val="24"/>
          <w:szCs w:val="24"/>
        </w:rPr>
      </w:pPr>
      <w:r w:rsidRPr="005F185B">
        <w:rPr>
          <w:rFonts w:ascii="Times New Roman" w:hAnsi="Times New Roman" w:cs="Times New Roman"/>
          <w:sz w:val="24"/>
          <w:szCs w:val="24"/>
        </w:rPr>
        <w:t>1.3. устанавливает порядок перевода земель из одних категорий и видов в другие и отнесения земель к определенным видам;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устанавливает порядок деления, слияния и изменения целевого назначения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утверждает региональные схемы использования и охраны земельных ресурсов, схемы землеустройства областей и обеспечивает их реализацию;</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1.6. устанавливает  порядок возмещения потерь сельскохозяйственного и (или) лесохозяйственного производства;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устанавливает порядок проведения конкурса по выбору землепользователя дополнительного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земельных споров;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1.10. устанавливает порядок размещения (установки) нестационарных объектов;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1.13. устанавливает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1.14. устанавливает 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1.15. устанавливает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1.16. устанавливает порядок определения размеров убытков, причиняемых землепользователям изъятием или временным занятием земельных участков, сносом </w:t>
      </w:r>
      <w:r w:rsidRPr="005F185B">
        <w:rPr>
          <w:rFonts w:ascii="Times New Roman" w:hAnsi="Times New Roman" w:cs="Times New Roman"/>
          <w:sz w:val="24"/>
          <w:szCs w:val="24"/>
        </w:rPr>
        <w:lastRenderedPageBreak/>
        <w:t>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1.17. устанавливает порядок организации и проведения аукционов;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1.18. устанавливает порядок выкупа земельных участков, находящихся в частной собственности, для государственных нужд;</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1.19.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1.20. определяет  порядок проведения кадастровой оценки земель,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1.21. устанавливает порядок проведения мониторинга земель и использования его данных;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Совет Министров Республики Беларусь принимает меры по обеспечению реализации Государственным комитетом по имуществу полномочий в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28. Компетенция Государственного комитета по имуществу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Государственный комитет по имуществу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проводит единую государственную политику;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устанавливает порядок проведения работ по установлению (восстановлению), изменению границ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устанавливает порядок проведения землеустройства, организует его проведение;</w:t>
      </w:r>
    </w:p>
    <w:p w:rsidR="00374DEC" w:rsidRPr="005F185B" w:rsidRDefault="00374DEC" w:rsidP="00374DE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74DEC" w:rsidRPr="005F185B" w:rsidTr="00374DEC">
        <w:trPr>
          <w:jc w:val="center"/>
        </w:trPr>
        <w:tc>
          <w:tcPr>
            <w:tcW w:w="10147" w:type="dxa"/>
            <w:tcBorders>
              <w:left w:val="single" w:sz="24" w:space="0" w:color="CED3F1"/>
              <w:right w:val="single" w:sz="24" w:space="0" w:color="F4F3F8"/>
            </w:tcBorders>
            <w:shd w:val="clear" w:color="auto" w:fill="F4F3F8"/>
          </w:tcPr>
          <w:p w:rsidR="00374DEC" w:rsidRPr="005F185B" w:rsidRDefault="00374DEC" w:rsidP="00374DEC">
            <w:pPr>
              <w:pStyle w:val="ConsPlusNormal"/>
              <w:jc w:val="both"/>
              <w:rPr>
                <w:rFonts w:ascii="Times New Roman" w:hAnsi="Times New Roman" w:cs="Times New Roman"/>
                <w:color w:val="392C69"/>
                <w:sz w:val="24"/>
                <w:szCs w:val="24"/>
              </w:rPr>
            </w:pPr>
            <w:proofErr w:type="spellStart"/>
            <w:r w:rsidRPr="005F185B">
              <w:rPr>
                <w:rFonts w:ascii="Times New Roman" w:hAnsi="Times New Roman" w:cs="Times New Roman"/>
                <w:color w:val="392C69"/>
                <w:sz w:val="24"/>
                <w:szCs w:val="24"/>
              </w:rPr>
              <w:t>КонсультантПлюс</w:t>
            </w:r>
            <w:proofErr w:type="spellEnd"/>
            <w:r w:rsidRPr="005F185B">
              <w:rPr>
                <w:rFonts w:ascii="Times New Roman" w:hAnsi="Times New Roman" w:cs="Times New Roman"/>
                <w:color w:val="392C69"/>
                <w:sz w:val="24"/>
                <w:szCs w:val="24"/>
              </w:rPr>
              <w:t>: примечание.</w:t>
            </w:r>
          </w:p>
          <w:p w:rsidR="00374DEC" w:rsidRPr="005F185B" w:rsidRDefault="00374DEC" w:rsidP="00374DEC">
            <w:pPr>
              <w:pStyle w:val="ConsPlusNormal"/>
              <w:jc w:val="both"/>
              <w:rPr>
                <w:rFonts w:ascii="Times New Roman" w:hAnsi="Times New Roman" w:cs="Times New Roman"/>
                <w:color w:val="392C69"/>
                <w:sz w:val="24"/>
                <w:szCs w:val="24"/>
              </w:rPr>
            </w:pPr>
            <w:proofErr w:type="spellStart"/>
            <w:r w:rsidRPr="005F185B">
              <w:rPr>
                <w:rFonts w:ascii="Times New Roman" w:hAnsi="Times New Roman" w:cs="Times New Roman"/>
                <w:color w:val="392C69"/>
                <w:sz w:val="24"/>
                <w:szCs w:val="24"/>
              </w:rPr>
              <w:t>Геопортал</w:t>
            </w:r>
            <w:proofErr w:type="spellEnd"/>
            <w:r w:rsidRPr="005F185B">
              <w:rPr>
                <w:rFonts w:ascii="Times New Roman" w:hAnsi="Times New Roman" w:cs="Times New Roman"/>
                <w:color w:val="392C69"/>
                <w:sz w:val="24"/>
                <w:szCs w:val="24"/>
              </w:rPr>
              <w:t xml:space="preserve"> земельно-информационной системы Республики Беларусь </w:t>
            </w:r>
            <w:proofErr w:type="gramStart"/>
            <w:r w:rsidRPr="005F185B">
              <w:rPr>
                <w:rFonts w:ascii="Times New Roman" w:hAnsi="Times New Roman" w:cs="Times New Roman"/>
                <w:color w:val="392C69"/>
                <w:sz w:val="24"/>
                <w:szCs w:val="24"/>
              </w:rPr>
              <w:t>размещен</w:t>
            </w:r>
            <w:proofErr w:type="gramEnd"/>
            <w:r w:rsidRPr="005F185B">
              <w:rPr>
                <w:rFonts w:ascii="Times New Roman" w:hAnsi="Times New Roman" w:cs="Times New Roman"/>
                <w:color w:val="392C69"/>
                <w:sz w:val="24"/>
                <w:szCs w:val="24"/>
              </w:rPr>
              <w:t xml:space="preserve"> на сайте https://gismap.by/#/home.</w:t>
            </w:r>
          </w:p>
        </w:tc>
      </w:tr>
    </w:tbl>
    <w:p w:rsidR="00374DEC" w:rsidRPr="005F185B" w:rsidRDefault="00374DEC" w:rsidP="00374DEC">
      <w:pPr>
        <w:pStyle w:val="ConsPlusNormal"/>
        <w:spacing w:before="26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w:t>
      </w:r>
      <w:r w:rsidRPr="005F185B">
        <w:rPr>
          <w:rFonts w:ascii="Times New Roman" w:hAnsi="Times New Roman" w:cs="Times New Roman"/>
          <w:sz w:val="24"/>
          <w:szCs w:val="24"/>
        </w:rPr>
        <w:lastRenderedPageBreak/>
        <w:t xml:space="preserve">Республики Беларусь и </w:t>
      </w:r>
      <w:proofErr w:type="spellStart"/>
      <w:r w:rsidRPr="005F185B">
        <w:rPr>
          <w:rFonts w:ascii="Times New Roman" w:hAnsi="Times New Roman" w:cs="Times New Roman"/>
          <w:sz w:val="24"/>
          <w:szCs w:val="24"/>
        </w:rPr>
        <w:t>геопортала</w:t>
      </w:r>
      <w:proofErr w:type="spell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1.6. обеспечивает проведение мониторинга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обеспечивает проведение кадастровой оценки земель,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обеспечивает ведение государственного земельного кадастра;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1.9. 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1.10. устанавливает содержание, порядок ведения и хранения землеустроительной, земельно-кадастровой документации;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1.12. осуществляет методологическое и техническое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1.13. оказывает структурным подразделениям землеустройства областных, Минского городского исполнительных комитетов методологическую помощь по вопросам осуществления государственного </w:t>
      </w:r>
      <w:proofErr w:type="gramStart"/>
      <w:r w:rsidRPr="005F185B">
        <w:rPr>
          <w:rFonts w:ascii="Times New Roman" w:hAnsi="Times New Roman" w:cs="Times New Roman"/>
          <w:sz w:val="24"/>
          <w:szCs w:val="24"/>
        </w:rPr>
        <w:t>контроля за</w:t>
      </w:r>
      <w:proofErr w:type="gramEnd"/>
      <w:r w:rsidRPr="005F185B">
        <w:rPr>
          <w:rFonts w:ascii="Times New Roman" w:hAnsi="Times New Roman" w:cs="Times New Roman"/>
          <w:sz w:val="24"/>
          <w:szCs w:val="24"/>
        </w:rPr>
        <w:t xml:space="preserve"> использованием и охраной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1.14. утверждает правила профессиональной этики специалиста организации по землеустройству;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1.15. осуществляет иные полномочия в соответствии с настоящим Кодексом и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Государственный комитет по имуществу осуществляет возложенные на него полномочия непосредственно и (или) через организации, входящие в его систему.</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29. Компетенция областных исполнительных комитетов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Областные исполнительные комитеты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согласовывают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принимают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земель в иные категории в случаях, установленных пунктом 2 статьи 49 настоящего Кодекса;</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 xml:space="preserve">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w:t>
      </w:r>
      <w:r w:rsidRPr="005F185B">
        <w:rPr>
          <w:rFonts w:ascii="Times New Roman" w:hAnsi="Times New Roman" w:cs="Times New Roman"/>
          <w:sz w:val="24"/>
          <w:szCs w:val="24"/>
        </w:rPr>
        <w:lastRenderedPageBreak/>
        <w:t>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земельных участков были приняты областными исполнительными комитетами;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w:t>
      </w:r>
      <w:proofErr w:type="gramEnd"/>
      <w:r w:rsidRPr="005F185B">
        <w:rPr>
          <w:rFonts w:ascii="Times New Roman" w:hAnsi="Times New Roman" w:cs="Times New Roman"/>
          <w:sz w:val="24"/>
          <w:szCs w:val="24"/>
        </w:rPr>
        <w:t xml:space="preserve"> принимать решения о предоставлении рассрочки внесения платы за земельные участки, предоставляемые в частную собственность для иных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1.8. осуществляют государственный </w:t>
      </w:r>
      <w:proofErr w:type="gramStart"/>
      <w:r w:rsidRPr="005F185B">
        <w:rPr>
          <w:rFonts w:ascii="Times New Roman" w:hAnsi="Times New Roman" w:cs="Times New Roman"/>
          <w:sz w:val="24"/>
          <w:szCs w:val="24"/>
        </w:rPr>
        <w:t>контроль за</w:t>
      </w:r>
      <w:proofErr w:type="gramEnd"/>
      <w:r w:rsidRPr="005F185B">
        <w:rPr>
          <w:rFonts w:ascii="Times New Roman" w:hAnsi="Times New Roman" w:cs="Times New Roman"/>
          <w:sz w:val="24"/>
          <w:szCs w:val="24"/>
        </w:rPr>
        <w:t xml:space="preserve"> использованием и охраной земель в границах области;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областного исполнительного комитета;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1.10. осуществляют иные полномочия в соответствии с настоящим Кодексом и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Председатели областных исполнительных комитетов в случае, если изъятие и предоставление земельного участка входят в компетенцию областных исполнительных комитетов, согласовывают акт выбора места размещения земельного участка для строительства объекта.</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Минский</w:t>
      </w:r>
      <w:proofErr w:type="gramEnd"/>
      <w:r w:rsidRPr="005F185B">
        <w:rPr>
          <w:rFonts w:ascii="Times New Roman" w:hAnsi="Times New Roman" w:cs="Times New Roman"/>
          <w:sz w:val="24"/>
          <w:szCs w:val="24"/>
        </w:rPr>
        <w:t xml:space="preserve"> городской, городские (городов областного, районного подчинения) исполнительные комитеты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 принимают решения об изъятии и предоставлении земельных участков </w:t>
      </w:r>
      <w:r w:rsidRPr="005F185B">
        <w:rPr>
          <w:rFonts w:ascii="Times New Roman" w:hAnsi="Times New Roman" w:cs="Times New Roman"/>
          <w:sz w:val="24"/>
          <w:szCs w:val="24"/>
        </w:rPr>
        <w:lastRenderedPageBreak/>
        <w:t>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формируют перечни свободных (незанятых) земельных участков и перечни участков для реализации инвестиционных проектов;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w:t>
      </w:r>
      <w:proofErr w:type="gramEnd"/>
      <w:r w:rsidRPr="005F185B">
        <w:rPr>
          <w:rFonts w:ascii="Times New Roman" w:hAnsi="Times New Roman" w:cs="Times New Roman"/>
          <w:sz w:val="24"/>
          <w:szCs w:val="24"/>
        </w:rPr>
        <w:t xml:space="preserve"> принимать решения о предоставлении рассрочки внесения платы за земельные участки, предоставляемые в частную собственность для иных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земельных споров относится к компетенции суда;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1.11. осуществляют иные полномочия в соответствии с настоящим Кодексом и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 xml:space="preserve">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w:t>
      </w:r>
      <w:r w:rsidRPr="005F185B">
        <w:rPr>
          <w:rFonts w:ascii="Times New Roman" w:hAnsi="Times New Roman" w:cs="Times New Roman"/>
          <w:sz w:val="24"/>
          <w:szCs w:val="24"/>
        </w:rPr>
        <w:lastRenderedPageBreak/>
        <w:t>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земель в иные категории в случаях, установленных пунктом 2 статьи 49 настоящего Кодекса.</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Минский городской исполнительный комитет определяет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Минский городской, городские (городов областного подчинения) исполнительные комитеты осуществляют государственный </w:t>
      </w:r>
      <w:proofErr w:type="gramStart"/>
      <w:r w:rsidRPr="005F185B">
        <w:rPr>
          <w:rFonts w:ascii="Times New Roman" w:hAnsi="Times New Roman" w:cs="Times New Roman"/>
          <w:sz w:val="24"/>
          <w:szCs w:val="24"/>
        </w:rPr>
        <w:t>контроль за</w:t>
      </w:r>
      <w:proofErr w:type="gramEnd"/>
      <w:r w:rsidRPr="005F185B">
        <w:rPr>
          <w:rFonts w:ascii="Times New Roman" w:hAnsi="Times New Roman" w:cs="Times New Roman"/>
          <w:sz w:val="24"/>
          <w:szCs w:val="24"/>
        </w:rPr>
        <w:t xml:space="preserve"> использованием и охраной земель в границах г. Минска, городов областного подчинения.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31. Компетенция районных исполнительных комитетов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Районные исполнительные комитеты в области использования и охраны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1.2. принимают решения об изъятии и предоставлении земельных участков в 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roofErr w:type="gram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формируют перечни свободных (незанятых) земельных участков и перечни участков для реализации инвестиционных проектов;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 xml:space="preserve">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w:t>
      </w:r>
      <w:r w:rsidRPr="005F185B">
        <w:rPr>
          <w:rFonts w:ascii="Times New Roman" w:hAnsi="Times New Roman" w:cs="Times New Roman"/>
          <w:sz w:val="24"/>
          <w:szCs w:val="24"/>
        </w:rPr>
        <w:lastRenderedPageBreak/>
        <w:t>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w:t>
      </w:r>
      <w:proofErr w:type="gramEnd"/>
      <w:r w:rsidRPr="005F185B">
        <w:rPr>
          <w:rFonts w:ascii="Times New Roman" w:hAnsi="Times New Roman" w:cs="Times New Roman"/>
          <w:sz w:val="24"/>
          <w:szCs w:val="24"/>
        </w:rPr>
        <w:t xml:space="preserve">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1.10. осуществляют государственный </w:t>
      </w:r>
      <w:proofErr w:type="gramStart"/>
      <w:r w:rsidRPr="005F185B">
        <w:rPr>
          <w:rFonts w:ascii="Times New Roman" w:hAnsi="Times New Roman" w:cs="Times New Roman"/>
          <w:sz w:val="24"/>
          <w:szCs w:val="24"/>
        </w:rPr>
        <w:t>контроль за</w:t>
      </w:r>
      <w:proofErr w:type="gramEnd"/>
      <w:r w:rsidRPr="005F185B">
        <w:rPr>
          <w:rFonts w:ascii="Times New Roman" w:hAnsi="Times New Roman" w:cs="Times New Roman"/>
          <w:sz w:val="24"/>
          <w:szCs w:val="24"/>
        </w:rPr>
        <w:t xml:space="preserve"> использованием и охраной земель в границах района;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1.11. разрешают земельные 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1.12. осуществляют иные полномочия в соответствии с настоящим Кодексом и иными актами законодательства.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33. Компетенция администраций свободных экономических зон в области использования и охраны земель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Администрации, являющиеся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w:t>
      </w:r>
      <w:proofErr w:type="gramStart"/>
      <w:r w:rsidRPr="005F185B">
        <w:rPr>
          <w:rFonts w:ascii="Times New Roman" w:hAnsi="Times New Roman" w:cs="Times New Roman"/>
          <w:sz w:val="24"/>
          <w:szCs w:val="24"/>
        </w:rPr>
        <w:t>резидентов</w:t>
      </w:r>
      <w:proofErr w:type="gramEnd"/>
      <w:r w:rsidRPr="005F185B">
        <w:rPr>
          <w:rFonts w:ascii="Times New Roman" w:hAnsi="Times New Roman" w:cs="Times New Roman"/>
          <w:sz w:val="24"/>
          <w:szCs w:val="24"/>
        </w:rPr>
        <w:t xml:space="preserve"> специальных туристско-рекреационных парков в области использования и охраны земель принимают решения об (о):</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изъятии</w:t>
      </w:r>
      <w:proofErr w:type="gramEnd"/>
      <w:r w:rsidRPr="005F185B">
        <w:rPr>
          <w:rFonts w:ascii="Times New Roman" w:hAnsi="Times New Roman" w:cs="Times New Roman"/>
          <w:sz w:val="24"/>
          <w:szCs w:val="24"/>
        </w:rPr>
        <w:t xml:space="preserve"> и предоставлении земельных участков на праве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продлении</w:t>
      </w:r>
      <w:proofErr w:type="gramEnd"/>
      <w:r w:rsidRPr="005F185B">
        <w:rPr>
          <w:rFonts w:ascii="Times New Roman" w:hAnsi="Times New Roman" w:cs="Times New Roman"/>
          <w:sz w:val="24"/>
          <w:szCs w:val="24"/>
        </w:rPr>
        <w:t xml:space="preserve"> срока аренды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 xml:space="preserve">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w:t>
      </w:r>
      <w:r w:rsidRPr="005F185B">
        <w:rPr>
          <w:rFonts w:ascii="Times New Roman" w:hAnsi="Times New Roman" w:cs="Times New Roman"/>
          <w:sz w:val="24"/>
          <w:szCs w:val="24"/>
        </w:rPr>
        <w:lastRenderedPageBreak/>
        <w:t>находятся на территории свободных экономических зон, если такие земельные участки в соответствии с законодательством не могут быть предоставлены в частную собственность;</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разделе</w:t>
      </w:r>
      <w:proofErr w:type="gramEnd"/>
      <w:r w:rsidRPr="005F185B">
        <w:rPr>
          <w:rFonts w:ascii="Times New Roman" w:hAnsi="Times New Roman" w:cs="Times New Roman"/>
          <w:sz w:val="24"/>
          <w:szCs w:val="24"/>
        </w:rPr>
        <w:t>, слиянии, изменении границ, изменении целевого назначения земельных участков, в том числе предоставленных местными исполнительными комитетами.</w:t>
      </w:r>
    </w:p>
    <w:p w:rsidR="00374DEC" w:rsidRPr="005F185B" w:rsidRDefault="00374DEC" w:rsidP="00374DEC">
      <w:pPr>
        <w:pStyle w:val="ConsPlusTitle"/>
        <w:jc w:val="center"/>
        <w:outlineLvl w:val="0"/>
        <w:rPr>
          <w:rFonts w:ascii="Times New Roman" w:hAnsi="Times New Roman" w:cs="Times New Roman"/>
          <w:sz w:val="24"/>
          <w:szCs w:val="24"/>
        </w:rPr>
      </w:pPr>
      <w:r w:rsidRPr="005F185B">
        <w:rPr>
          <w:rFonts w:ascii="Times New Roman" w:hAnsi="Times New Roman" w:cs="Times New Roman"/>
          <w:sz w:val="24"/>
          <w:szCs w:val="24"/>
        </w:rPr>
        <w:t>ГЛАВА 3</w:t>
      </w:r>
    </w:p>
    <w:p w:rsidR="00374DEC" w:rsidRPr="005F185B" w:rsidRDefault="00374DEC" w:rsidP="00374DEC">
      <w:pPr>
        <w:pStyle w:val="ConsPlusTitle"/>
        <w:jc w:val="center"/>
        <w:rPr>
          <w:rFonts w:ascii="Times New Roman" w:hAnsi="Times New Roman" w:cs="Times New Roman"/>
          <w:sz w:val="24"/>
          <w:szCs w:val="24"/>
        </w:rPr>
      </w:pPr>
      <w:r w:rsidRPr="005F185B">
        <w:rPr>
          <w:rFonts w:ascii="Times New Roman" w:hAnsi="Times New Roman" w:cs="Times New Roman"/>
          <w:sz w:val="24"/>
          <w:szCs w:val="24"/>
        </w:rPr>
        <w:t>ПЛАТА ЗА ЗЕМЕЛЬНЫЕ УЧАСТКИ И ЗА ПРАВО АРЕНДЫ ЗЕМЕЛЬНЫХ УЧАСТКОВ</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bookmarkStart w:id="15" w:name="Par570"/>
      <w:bookmarkEnd w:id="15"/>
      <w:r w:rsidRPr="005F185B">
        <w:rPr>
          <w:rFonts w:ascii="Times New Roman" w:hAnsi="Times New Roman" w:cs="Times New Roman"/>
          <w:b/>
          <w:bCs/>
          <w:sz w:val="24"/>
          <w:szCs w:val="24"/>
        </w:rP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6" w:name="Par573"/>
      <w:bookmarkEnd w:id="16"/>
      <w:r w:rsidRPr="005F185B">
        <w:rPr>
          <w:rFonts w:ascii="Times New Roman" w:hAnsi="Times New Roman" w:cs="Times New Roman"/>
          <w:sz w:val="24"/>
          <w:szCs w:val="24"/>
        </w:rPr>
        <w:t>2. Взимание платы за земельный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7" w:name="Par574"/>
      <w:bookmarkEnd w:id="17"/>
      <w:r w:rsidRPr="005F185B">
        <w:rPr>
          <w:rFonts w:ascii="Times New Roman" w:hAnsi="Times New Roman" w:cs="Times New Roman"/>
          <w:sz w:val="24"/>
          <w:szCs w:val="24"/>
        </w:rPr>
        <w:t>2.1. внесения платы по рыночной стоимости таких земельных участков, но не ниже кадастровой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8" w:name="Par575"/>
      <w:bookmarkEnd w:id="18"/>
      <w:proofErr w:type="gramStart"/>
      <w:r w:rsidRPr="005F185B">
        <w:rPr>
          <w:rFonts w:ascii="Times New Roman" w:hAnsi="Times New Roman" w:cs="Times New Roman"/>
          <w:sz w:val="24"/>
          <w:szCs w:val="24"/>
        </w:rPr>
        <w:t>2.2. доплаты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городским исполнительными комитетами);</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подпунктом 6.2 пункта 6 статьи 11 и подпунктом 2.4 пункта 2 статьи 66 настоящего Кодекса;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 рассрочкой внесения платы.</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w:t>
      </w:r>
      <w:proofErr w:type="gramStart"/>
      <w:r w:rsidRPr="005F185B">
        <w:rPr>
          <w:rFonts w:ascii="Times New Roman" w:hAnsi="Times New Roman" w:cs="Times New Roman"/>
          <w:sz w:val="24"/>
          <w:szCs w:val="24"/>
        </w:rPr>
        <w:t xml:space="preserve">Если иное не установлено законодательными актами, земельные участки предоставляются из государственной собственности в частную собственность граждан </w:t>
      </w:r>
      <w:r w:rsidRPr="005F185B">
        <w:rPr>
          <w:rFonts w:ascii="Times New Roman" w:hAnsi="Times New Roman" w:cs="Times New Roman"/>
          <w:sz w:val="24"/>
          <w:szCs w:val="24"/>
        </w:rPr>
        <w:lastRenderedPageBreak/>
        <w:t>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участков, предоставляемых по результатам аукциона.</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19" w:name="Par581"/>
      <w:bookmarkEnd w:id="19"/>
      <w:r w:rsidRPr="005F185B">
        <w:rPr>
          <w:rFonts w:ascii="Times New Roman" w:hAnsi="Times New Roman" w:cs="Times New Roman"/>
          <w:sz w:val="24"/>
          <w:szCs w:val="24"/>
        </w:rPr>
        <w:t>6. 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7. </w:t>
      </w:r>
      <w:proofErr w:type="gramStart"/>
      <w:r w:rsidRPr="005F185B">
        <w:rPr>
          <w:rFonts w:ascii="Times New Roman" w:hAnsi="Times New Roman" w:cs="Times New Roman"/>
          <w:sz w:val="24"/>
          <w:szCs w:val="24"/>
        </w:rPr>
        <w:t>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кадастровой 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8. В случае</w:t>
      </w:r>
      <w:proofErr w:type="gramStart"/>
      <w:r w:rsidRPr="005F185B">
        <w:rPr>
          <w:rFonts w:ascii="Times New Roman" w:hAnsi="Times New Roman" w:cs="Times New Roman"/>
          <w:sz w:val="24"/>
          <w:szCs w:val="24"/>
        </w:rPr>
        <w:t>,</w:t>
      </w:r>
      <w:proofErr w:type="gramEnd"/>
      <w:r w:rsidRPr="005F185B">
        <w:rPr>
          <w:rFonts w:ascii="Times New Roman" w:hAnsi="Times New Roman" w:cs="Times New Roman"/>
          <w:sz w:val="24"/>
          <w:szCs w:val="24"/>
        </w:rPr>
        <w:t xml:space="preserve"> если негосударственному юридическому лицу Республики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9. При отчуждении местным исполнительным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заявления о возможном отчуждении земельного участка местному исполнительному комитету.</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bookmarkStart w:id="20" w:name="Par586"/>
      <w:bookmarkEnd w:id="20"/>
      <w:r w:rsidRPr="005F185B">
        <w:rPr>
          <w:rFonts w:ascii="Times New Roman" w:hAnsi="Times New Roman" w:cs="Times New Roman"/>
          <w:b/>
          <w:bCs/>
          <w:sz w:val="24"/>
          <w:szCs w:val="24"/>
        </w:rPr>
        <w:t>Статья 37. Плата за право аренды земельных участков, находящихся в государственной собственности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Если иное не установлено законодательными актами, за право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Взимание платы за право аренды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1" w:name="Par590"/>
      <w:bookmarkEnd w:id="21"/>
      <w:proofErr w:type="gramStart"/>
      <w:r w:rsidRPr="005F185B">
        <w:rPr>
          <w:rFonts w:ascii="Times New Roman" w:hAnsi="Times New Roman" w:cs="Times New Roman"/>
          <w:sz w:val="24"/>
          <w:szCs w:val="24"/>
        </w:rPr>
        <w:t>2.1. внесения платы за право аренды сроком на 99 лет по рыночной стоимости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w:t>
      </w:r>
      <w:proofErr w:type="gramEnd"/>
      <w:r w:rsidRPr="005F185B">
        <w:rPr>
          <w:rFonts w:ascii="Times New Roman" w:hAnsi="Times New Roman" w:cs="Times New Roman"/>
          <w:sz w:val="24"/>
          <w:szCs w:val="24"/>
        </w:rPr>
        <w:t xml:space="preserve"> Если земельный участок ранее был предоставлен в аренду на срок менее 99 лет, плата за право его аренды подлежит зачету;</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2" w:name="Par591"/>
      <w:bookmarkEnd w:id="22"/>
      <w:proofErr w:type="gramStart"/>
      <w:r w:rsidRPr="005F185B">
        <w:rPr>
          <w:rFonts w:ascii="Times New Roman" w:hAnsi="Times New Roman" w:cs="Times New Roman"/>
          <w:sz w:val="24"/>
          <w:szCs w:val="24"/>
        </w:rPr>
        <w:lastRenderedPageBreak/>
        <w:t>2.2. доплаты разницы между платой за право аренды сроком на 99 лет по рыночной стоимости и платой за право аренды сроком на 99 лет - если право аренды на земельный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2.3. внесения платы за право аренды сроком на 99 лет земельных участков без предоставления рассрочки (на территориях, за исключением территорий, указанных в подпунктах 2.1 и 2.2 настоящего пункта). </w:t>
      </w:r>
      <w:proofErr w:type="gramStart"/>
      <w:r w:rsidRPr="005F185B">
        <w:rPr>
          <w:rFonts w:ascii="Times New Roman" w:hAnsi="Times New Roman" w:cs="Times New Roman"/>
          <w:sz w:val="24"/>
          <w:szCs w:val="24"/>
        </w:rPr>
        <w:t>Если за земельный участок внесена плата за право аренды сроком на 99 лет по стоимости, определенной законодательством на момент его приобретения, то внесение платы за право аренды сроком на 99 лет не требуется;</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досрочного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w:t>
      </w:r>
      <w:proofErr w:type="gramStart"/>
      <w:r w:rsidRPr="005F185B">
        <w:rPr>
          <w:rFonts w:ascii="Times New Roman" w:hAnsi="Times New Roman" w:cs="Times New Roman"/>
          <w:sz w:val="24"/>
          <w:szCs w:val="24"/>
        </w:rPr>
        <w:t>Плата за право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аренды земельных</w:t>
      </w:r>
      <w:proofErr w:type="gramEnd"/>
      <w:r w:rsidRPr="005F185B">
        <w:rPr>
          <w:rFonts w:ascii="Times New Roman" w:hAnsi="Times New Roman" w:cs="Times New Roman"/>
          <w:sz w:val="24"/>
          <w:szCs w:val="24"/>
        </w:rPr>
        <w:t xml:space="preserve"> участков, предоставляемых без проведения аукциона на право аренды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3" w:name="Par596"/>
      <w:bookmarkEnd w:id="23"/>
      <w:r w:rsidRPr="005F185B">
        <w:rPr>
          <w:rFonts w:ascii="Times New Roman" w:hAnsi="Times New Roman" w:cs="Times New Roman"/>
          <w:sz w:val="24"/>
          <w:szCs w:val="24"/>
        </w:rPr>
        <w:t>5. Не взимается плата за право аренды земельных участков, находящихся в государственной собственности и предоставляемых:</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4" w:name="Par597"/>
      <w:bookmarkEnd w:id="24"/>
      <w:proofErr w:type="gramStart"/>
      <w:r w:rsidRPr="005F185B">
        <w:rPr>
          <w:rFonts w:ascii="Times New Roman" w:hAnsi="Times New Roman" w:cs="Times New Roman"/>
          <w:sz w:val="24"/>
          <w:szCs w:val="24"/>
        </w:rPr>
        <w:t>5.1.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5.3. научным организациям, учреждениям образования - для исследовательских и (или) учебных целей в области сельского либо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5.4. юридическим лицам, ведущим лесное хозяйство, - для ведения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5.6. юридическим лицам и индивидуальным предпринимателям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lastRenderedPageBreak/>
        <w:t>5.7.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5.8. садоводческим товариществам, гражданам - для коллективного садоводства;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5" w:name="Par605"/>
      <w:bookmarkEnd w:id="25"/>
      <w:r w:rsidRPr="005F185B">
        <w:rPr>
          <w:rFonts w:ascii="Times New Roman" w:hAnsi="Times New Roman" w:cs="Times New Roman"/>
          <w:sz w:val="24"/>
          <w:szCs w:val="24"/>
        </w:rPr>
        <w:t>5.9. гражданам, индивидуальным предпринимателям, юридическим лицам -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6" w:name="Par606"/>
      <w:bookmarkEnd w:id="26"/>
      <w:proofErr w:type="gramStart"/>
      <w:r w:rsidRPr="005F185B">
        <w:rPr>
          <w:rFonts w:ascii="Times New Roman" w:hAnsi="Times New Roman" w:cs="Times New Roman"/>
          <w:sz w:val="24"/>
          <w:szCs w:val="24"/>
        </w:rPr>
        <w:t>5.10. 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w:t>
      </w:r>
      <w:proofErr w:type="gramEnd"/>
      <w:r w:rsidRPr="005F185B">
        <w:rPr>
          <w:rFonts w:ascii="Times New Roman" w:hAnsi="Times New Roman" w:cs="Times New Roman"/>
          <w:sz w:val="24"/>
          <w:szCs w:val="24"/>
        </w:rPr>
        <w:t xml:space="preserve">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7" w:name="Par607"/>
      <w:bookmarkEnd w:id="27"/>
      <w:proofErr w:type="gramStart"/>
      <w:r w:rsidRPr="005F185B">
        <w:rPr>
          <w:rFonts w:ascii="Times New Roman" w:hAnsi="Times New Roman" w:cs="Times New Roman"/>
          <w:sz w:val="24"/>
          <w:szCs w:val="24"/>
        </w:rP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строительства и обслуживания капитальных строений (зданий, сооружений), в которых возникли отношения по совместному домовладению;</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8" w:name="Par608"/>
      <w:bookmarkEnd w:id="28"/>
      <w:r w:rsidRPr="005F185B">
        <w:rPr>
          <w:rFonts w:ascii="Times New Roman" w:hAnsi="Times New Roman" w:cs="Times New Roman"/>
          <w:sz w:val="24"/>
          <w:szCs w:val="24"/>
        </w:rPr>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инвестиционными договорами, в период действия таких договоров, если иное не установлено законодательными актами;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5.13. организациям, а также индивидуальным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5.14. коммунальным унитарным предприятиям по капитальному строительству, их дочерним унитарным предприятиям, иным государственным организациям и 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29" w:name="Par611"/>
      <w:bookmarkEnd w:id="29"/>
      <w:r w:rsidRPr="005F185B">
        <w:rPr>
          <w:rFonts w:ascii="Times New Roman" w:hAnsi="Times New Roman" w:cs="Times New Roman"/>
          <w:sz w:val="24"/>
          <w:szCs w:val="24"/>
        </w:rPr>
        <w:t xml:space="preserve">5.15. организациям, входящим в состав Белорусского республиканского союза потребительских обществ, - для строительства и обслуживания торговых объектов, </w:t>
      </w:r>
      <w:r w:rsidRPr="005F185B">
        <w:rPr>
          <w:rFonts w:ascii="Times New Roman" w:hAnsi="Times New Roman" w:cs="Times New Roman"/>
          <w:sz w:val="24"/>
          <w:szCs w:val="24"/>
        </w:rPr>
        <w:lastRenderedPageBreak/>
        <w:t>объектов общественного питания;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5.16.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для целей</w:t>
      </w:r>
      <w:proofErr w:type="gramEnd"/>
      <w:r w:rsidRPr="005F185B">
        <w:rPr>
          <w:rFonts w:ascii="Times New Roman" w:hAnsi="Times New Roman" w:cs="Times New Roman"/>
          <w:sz w:val="24"/>
          <w:szCs w:val="24"/>
        </w:rPr>
        <w:t>,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5.17.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предельных размеров земельных участков для целей,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0" w:name="Par614"/>
      <w:bookmarkEnd w:id="30"/>
      <w:r w:rsidRPr="005F185B">
        <w:rPr>
          <w:rFonts w:ascii="Times New Roman" w:hAnsi="Times New Roman" w:cs="Times New Roman"/>
          <w:sz w:val="24"/>
          <w:szCs w:val="24"/>
        </w:rPr>
        <w:t>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5.19. победителям аукциона с условиями на право проектирования и строительства капитальных строений (зданий, сооружений);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w:t>
      </w:r>
      <w:proofErr w:type="gramEnd"/>
      <w:r w:rsidRPr="005F185B">
        <w:rPr>
          <w:rFonts w:ascii="Times New Roman" w:hAnsi="Times New Roman" w:cs="Times New Roman"/>
          <w:sz w:val="24"/>
          <w:szCs w:val="24"/>
        </w:rPr>
        <w:t xml:space="preserve">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для размещения </w:t>
      </w:r>
      <w:proofErr w:type="spellStart"/>
      <w:r w:rsidRPr="005F185B">
        <w:rPr>
          <w:rFonts w:ascii="Times New Roman" w:hAnsi="Times New Roman" w:cs="Times New Roman"/>
          <w:sz w:val="24"/>
          <w:szCs w:val="24"/>
        </w:rPr>
        <w:t>агроэкотуристов</w:t>
      </w:r>
      <w:proofErr w:type="spell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1" w:name="Par618"/>
      <w:bookmarkEnd w:id="31"/>
      <w:r w:rsidRPr="005F185B">
        <w:rPr>
          <w:rFonts w:ascii="Times New Roman" w:hAnsi="Times New Roman" w:cs="Times New Roman"/>
          <w:sz w:val="24"/>
          <w:szCs w:val="24"/>
        </w:rPr>
        <w:t xml:space="preserve">5.22.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w:t>
      </w:r>
      <w:r w:rsidRPr="005F185B">
        <w:rPr>
          <w:rFonts w:ascii="Times New Roman" w:hAnsi="Times New Roman" w:cs="Times New Roman"/>
          <w:sz w:val="24"/>
          <w:szCs w:val="24"/>
        </w:rPr>
        <w:lastRenderedPageBreak/>
        <w:t>блокированных жилых домов: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с привлечением денежных сре</w:t>
      </w:r>
      <w:proofErr w:type="gramStart"/>
      <w:r w:rsidRPr="005F185B">
        <w:rPr>
          <w:rFonts w:ascii="Times New Roman" w:hAnsi="Times New Roman" w:cs="Times New Roman"/>
          <w:sz w:val="24"/>
          <w:szCs w:val="24"/>
        </w:rPr>
        <w:t>дств гр</w:t>
      </w:r>
      <w:proofErr w:type="gramEnd"/>
      <w:r w:rsidRPr="005F185B">
        <w:rPr>
          <w:rFonts w:ascii="Times New Roman" w:hAnsi="Times New Roman" w:cs="Times New Roman"/>
          <w:sz w:val="24"/>
          <w:szCs w:val="24"/>
        </w:rPr>
        <w:t>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5.23. иным лицам в случаях, установленных Президентом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При заключении на новый срок договора аренды земельного участка, за право </w:t>
      </w:r>
      <w:proofErr w:type="gramStart"/>
      <w:r w:rsidRPr="005F185B">
        <w:rPr>
          <w:rFonts w:ascii="Times New Roman" w:hAnsi="Times New Roman" w:cs="Times New Roman"/>
          <w:sz w:val="24"/>
          <w:szCs w:val="24"/>
        </w:rPr>
        <w:t>аренды</w:t>
      </w:r>
      <w:proofErr w:type="gramEnd"/>
      <w:r w:rsidRPr="005F185B">
        <w:rPr>
          <w:rFonts w:ascii="Times New Roman" w:hAnsi="Times New Roman" w:cs="Times New Roman"/>
          <w:sz w:val="24"/>
          <w:szCs w:val="24"/>
        </w:rPr>
        <w:t xml:space="preserve">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5.1 - 5.9, 5.12 - 5.15 и 5.18 - 5.22 пункта 5 настоящей статьи. В случае, указанном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не взимается.</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w:t>
      </w:r>
      <w:proofErr w:type="gramEnd"/>
      <w:r w:rsidRPr="005F185B">
        <w:rPr>
          <w:rFonts w:ascii="Times New Roman" w:hAnsi="Times New Roman" w:cs="Times New Roman"/>
          <w:sz w:val="24"/>
          <w:szCs w:val="24"/>
        </w:rPr>
        <w:t xml:space="preserve"> право аренды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негосударственных юридических лиц Республики Беларусь, но не более чем на 2 года.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w:t>
      </w:r>
      <w:proofErr w:type="gramEnd"/>
      <w:r w:rsidRPr="005F185B">
        <w:rPr>
          <w:rFonts w:ascii="Times New Roman" w:hAnsi="Times New Roman" w:cs="Times New Roman"/>
          <w:sz w:val="24"/>
          <w:szCs w:val="24"/>
        </w:rPr>
        <w:t xml:space="preserve"> право собственности или право аренды. 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право их аренды.</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w:t>
      </w:r>
      <w:r w:rsidRPr="005F185B">
        <w:rPr>
          <w:rFonts w:ascii="Times New Roman" w:hAnsi="Times New Roman" w:cs="Times New Roman"/>
          <w:sz w:val="24"/>
          <w:szCs w:val="24"/>
        </w:rPr>
        <w:lastRenderedPageBreak/>
        <w:t xml:space="preserve">средств, за каждый день пользования рассрочкой. При расчете процентов количество дней в году принимается </w:t>
      </w:r>
      <w:proofErr w:type="gramStart"/>
      <w:r w:rsidRPr="005F185B">
        <w:rPr>
          <w:rFonts w:ascii="Times New Roman" w:hAnsi="Times New Roman" w:cs="Times New Roman"/>
          <w:sz w:val="24"/>
          <w:szCs w:val="24"/>
        </w:rPr>
        <w:t>равным</w:t>
      </w:r>
      <w:proofErr w:type="gramEnd"/>
      <w:r w:rsidRPr="005F185B">
        <w:rPr>
          <w:rFonts w:ascii="Times New Roman" w:hAnsi="Times New Roman" w:cs="Times New Roman"/>
          <w:sz w:val="24"/>
          <w:szCs w:val="24"/>
        </w:rPr>
        <w:t xml:space="preserve">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39. Плата за пользование земельными участками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Пользование земельными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За пользование земельными участками, находящимися в частной собственности, пожизненном наследуемом владении, постоянном или временном пользовании, уплачивается земельный налог в соответствии с налоговым законодательством.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За пользование земельными участками, находящимися в аренде, уплачивается арендная плата.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Размер арендной платы за пользование земельными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Порядок определения размера арендной платы за земельные участки, находящиеся в государственной собственности, устанавливается Президентом Республики Беларусь.</w:t>
      </w: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41. Предоставление земельных участков, находящихся в государственной собственности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Земельный участок предоставляется после его изъятия у прежнего землепользователя.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Для изъятия и предоставления земельного участка требуются: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3.2.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В случае</w:t>
      </w:r>
      <w:proofErr w:type="gramStart"/>
      <w:r w:rsidRPr="005F185B">
        <w:rPr>
          <w:rFonts w:ascii="Times New Roman" w:hAnsi="Times New Roman" w:cs="Times New Roman"/>
          <w:sz w:val="24"/>
          <w:szCs w:val="24"/>
        </w:rPr>
        <w:t>,</w:t>
      </w:r>
      <w:proofErr w:type="gramEnd"/>
      <w:r w:rsidRPr="005F185B">
        <w:rPr>
          <w:rFonts w:ascii="Times New Roman" w:hAnsi="Times New Roman" w:cs="Times New Roman"/>
          <w:sz w:val="24"/>
          <w:szCs w:val="24"/>
        </w:rPr>
        <w:t xml:space="preserve">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w:t>
      </w:r>
      <w:r w:rsidRPr="005F185B">
        <w:rPr>
          <w:rFonts w:ascii="Times New Roman" w:hAnsi="Times New Roman" w:cs="Times New Roman"/>
          <w:sz w:val="24"/>
          <w:szCs w:val="24"/>
        </w:rPr>
        <w:lastRenderedPageBreak/>
        <w:t>приниматься местным исполнительным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настоящим Кодексом.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 Изъятие и предоставление земельных участков для размещения объектов военной инфраструктуры и дипломатических представительств, приравненных к ним представительств международных организаций и консульских учреждений иностранных госуда</w:t>
      </w:r>
      <w:proofErr w:type="gramStart"/>
      <w:r w:rsidRPr="005F185B">
        <w:rPr>
          <w:rFonts w:ascii="Times New Roman" w:hAnsi="Times New Roman" w:cs="Times New Roman"/>
          <w:sz w:val="24"/>
          <w:szCs w:val="24"/>
        </w:rPr>
        <w:t>рств в Р</w:t>
      </w:r>
      <w:proofErr w:type="gramEnd"/>
      <w:r w:rsidRPr="005F185B">
        <w:rPr>
          <w:rFonts w:ascii="Times New Roman" w:hAnsi="Times New Roman" w:cs="Times New Roman"/>
          <w:sz w:val="24"/>
          <w:szCs w:val="24"/>
        </w:rPr>
        <w:t>еспублике Беларусь осуществляются в соответствии с настоящим Кодексом, если иное не установлено законами, актами Президента Республики Беларусь и международными договорами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законодательства допускается выполнение таких работ иными лицами.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42. Случаи предоставления земельных участков без проведения аукциона</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Без проведения аукциона земельные участки предоставляются: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научным организациям, учреждениям образования - для исследовательских и (или) учебных целей в области сельского либо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юридическим лицам, ведущим лесное хозяйство, - для ведения лесного хозяйства;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1.7. 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w:t>
      </w:r>
      <w:proofErr w:type="gramStart"/>
      <w:r w:rsidRPr="005F185B">
        <w:rPr>
          <w:rFonts w:ascii="Times New Roman" w:hAnsi="Times New Roman" w:cs="Times New Roman"/>
          <w:sz w:val="24"/>
          <w:szCs w:val="24"/>
        </w:rPr>
        <w:t xml:space="preserve">Без проведения аукциона земельные участки для </w:t>
      </w:r>
      <w:r w:rsidRPr="005F185B">
        <w:rPr>
          <w:rFonts w:ascii="Times New Roman" w:hAnsi="Times New Roman" w:cs="Times New Roman"/>
          <w:sz w:val="24"/>
          <w:szCs w:val="24"/>
        </w:rPr>
        <w:lastRenderedPageBreak/>
        <w:t>строительства и обслуживания таких жилых домов предоставляются в городах Бресте, Витебске, Гомеле, Гродно, Могилеве гражданам, состоящим на учете 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улучшении жилищных условий.</w:t>
      </w:r>
      <w:proofErr w:type="gramEnd"/>
      <w:r w:rsidRPr="005F185B">
        <w:rPr>
          <w:rFonts w:ascii="Times New Roman" w:hAnsi="Times New Roman" w:cs="Times New Roman"/>
          <w:sz w:val="24"/>
          <w:szCs w:val="24"/>
        </w:rPr>
        <w:t xml:space="preserve">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аукционов;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1.10. гражданам, индивидуальным предпринимателям, юридическим лицам - при предоставлении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 xml:space="preserve">1.11. гражданам, индивидуальным предпринимателям, юридическим лицам - при обращении за оформлением </w:t>
      </w:r>
      <w:proofErr w:type="spellStart"/>
      <w:r w:rsidRPr="005F185B">
        <w:rPr>
          <w:rFonts w:ascii="Times New Roman" w:hAnsi="Times New Roman" w:cs="Times New Roman"/>
          <w:sz w:val="24"/>
          <w:szCs w:val="24"/>
        </w:rPr>
        <w:t>правоудостоверяющих</w:t>
      </w:r>
      <w:proofErr w:type="spellEnd"/>
      <w:r w:rsidRPr="005F185B">
        <w:rPr>
          <w:rFonts w:ascii="Times New Roman" w:hAnsi="Times New Roman" w:cs="Times New Roman"/>
          <w:sz w:val="24"/>
          <w:szCs w:val="24"/>
        </w:rPr>
        <w:t xml:space="preserve"> документов на земельные участки, на которых расположены капитальные строения (здания, сооружения),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в том числе разрушенные от пожара, других стихийных бедствий и в результате порчи, принадлежащие им (доли в праве на</w:t>
      </w:r>
      <w:proofErr w:type="gramEnd"/>
      <w:r w:rsidRPr="005F185B">
        <w:rPr>
          <w:rFonts w:ascii="Times New Roman" w:hAnsi="Times New Roman" w:cs="Times New Roman"/>
          <w:sz w:val="24"/>
          <w:szCs w:val="24"/>
        </w:rPr>
        <w:t xml:space="preserve">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1.13. гражданам, индивидуальным предпринимателям, юридическим лицам - при оформлении </w:t>
      </w:r>
      <w:proofErr w:type="spellStart"/>
      <w:r w:rsidRPr="005F185B">
        <w:rPr>
          <w:rFonts w:ascii="Times New Roman" w:hAnsi="Times New Roman" w:cs="Times New Roman"/>
          <w:sz w:val="24"/>
          <w:szCs w:val="24"/>
        </w:rPr>
        <w:t>правоудостоверяющих</w:t>
      </w:r>
      <w:proofErr w:type="spellEnd"/>
      <w:r w:rsidRPr="005F185B">
        <w:rPr>
          <w:rFonts w:ascii="Times New Roman" w:hAnsi="Times New Roman" w:cs="Times New Roman"/>
          <w:sz w:val="24"/>
          <w:szCs w:val="24"/>
        </w:rPr>
        <w:t xml:space="preserve"> документов на приобретенные в установленном законодательством порядке земельные участки, в том числе земельные участки, права </w:t>
      </w:r>
      <w:proofErr w:type="gramStart"/>
      <w:r w:rsidRPr="005F185B">
        <w:rPr>
          <w:rFonts w:ascii="Times New Roman" w:hAnsi="Times New Roman" w:cs="Times New Roman"/>
          <w:sz w:val="24"/>
          <w:szCs w:val="24"/>
        </w:rPr>
        <w:t>аренды</w:t>
      </w:r>
      <w:proofErr w:type="gramEnd"/>
      <w:r w:rsidRPr="005F185B">
        <w:rPr>
          <w:rFonts w:ascii="Times New Roman" w:hAnsi="Times New Roman" w:cs="Times New Roman"/>
          <w:sz w:val="24"/>
          <w:szCs w:val="24"/>
        </w:rPr>
        <w:t xml:space="preserve"> на которые перешли в порядке наследования, земельные участки, владение </w:t>
      </w:r>
      <w:r w:rsidRPr="005F185B">
        <w:rPr>
          <w:rFonts w:ascii="Times New Roman" w:hAnsi="Times New Roman" w:cs="Times New Roman"/>
          <w:sz w:val="24"/>
          <w:szCs w:val="24"/>
        </w:rPr>
        <w:lastRenderedPageBreak/>
        <w:t>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 автозаправочных станций, торговых объектов (кроме</w:t>
      </w:r>
      <w:proofErr w:type="gramEnd"/>
      <w:r w:rsidRPr="005F185B">
        <w:rPr>
          <w:rFonts w:ascii="Times New Roman" w:hAnsi="Times New Roman" w:cs="Times New Roman"/>
          <w:sz w:val="24"/>
          <w:szCs w:val="24"/>
        </w:rPr>
        <w:t xml:space="preserve"> фирменных магазинов, владельцами которых являются производители товаров).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законодательством предельных размеров земельных участков;</w:t>
      </w:r>
      <w:proofErr w:type="gramEnd"/>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и испрашивается:</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гражданами - при использовании по целевому назначению ранее предоставленных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иными лицами - в связи с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Предоставление дополнительных земельных участков осуществляется с учетом требований статьи 45 настоящего Кодекса;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1.18. при приобретении незавершенных </w:t>
      </w:r>
      <w:proofErr w:type="spellStart"/>
      <w:r w:rsidRPr="005F185B">
        <w:rPr>
          <w:rFonts w:ascii="Times New Roman" w:hAnsi="Times New Roman" w:cs="Times New Roman"/>
          <w:sz w:val="24"/>
          <w:szCs w:val="24"/>
        </w:rPr>
        <w:t>незаконсервированных</w:t>
      </w:r>
      <w:proofErr w:type="spellEnd"/>
      <w:r w:rsidRPr="005F185B">
        <w:rPr>
          <w:rFonts w:ascii="Times New Roman" w:hAnsi="Times New Roman" w:cs="Times New Roman"/>
          <w:sz w:val="24"/>
          <w:szCs w:val="24"/>
        </w:rPr>
        <w:t xml:space="preserve">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2" w:name="Par691"/>
      <w:bookmarkEnd w:id="32"/>
      <w:r w:rsidRPr="005F185B">
        <w:rPr>
          <w:rFonts w:ascii="Times New Roman" w:hAnsi="Times New Roman" w:cs="Times New Roman"/>
          <w:sz w:val="24"/>
          <w:szCs w:val="24"/>
        </w:rPr>
        <w:t>1.19. юридическим лицам,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w:t>
      </w:r>
      <w:r w:rsidRPr="005F185B">
        <w:rPr>
          <w:rFonts w:ascii="Times New Roman" w:hAnsi="Times New Roman" w:cs="Times New Roman"/>
          <w:sz w:val="24"/>
          <w:szCs w:val="24"/>
        </w:rPr>
        <w:lastRenderedPageBreak/>
        <w:t>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3" w:name="Par693"/>
      <w:bookmarkEnd w:id="33"/>
      <w:r w:rsidRPr="005F185B">
        <w:rPr>
          <w:rFonts w:ascii="Times New Roman" w:hAnsi="Times New Roman" w:cs="Times New Roman"/>
          <w:sz w:val="24"/>
          <w:szCs w:val="24"/>
        </w:rPr>
        <w:t>1.21. инвесторам (организациям, реализующим инвестиционные проекты) - для строительства объектов,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 проекты) без проведения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1.22. гражданам - для строительства 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порядке</w:t>
      </w:r>
      <w:proofErr w:type="gram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1.23. организациям и индивидуальным предпринимателям, осуществляющим обращение с отходами потребления,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4" w:name="Par696"/>
      <w:bookmarkEnd w:id="34"/>
      <w:r w:rsidRPr="005F185B">
        <w:rPr>
          <w:rFonts w:ascii="Times New Roman" w:hAnsi="Times New Roman" w:cs="Times New Roman"/>
          <w:sz w:val="24"/>
          <w:szCs w:val="24"/>
        </w:rPr>
        <w:t>1.24. коммунальным унитарным предприятиям по капитальному строительству, их дочерним унитарным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&lt;*&gt;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5" w:name="Par698"/>
      <w:bookmarkEnd w:id="35"/>
      <w:r w:rsidRPr="005F185B">
        <w:rPr>
          <w:rFonts w:ascii="Times New Roman" w:hAnsi="Times New Roman" w:cs="Times New Roman"/>
          <w:sz w:val="24"/>
          <w:szCs w:val="24"/>
        </w:rPr>
        <w:t>&lt;*&gt; Для целей настоящего подпункта под застройщиком понимается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1.25.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6" w:name="Par701"/>
      <w:bookmarkEnd w:id="36"/>
      <w:r w:rsidRPr="005F185B">
        <w:rPr>
          <w:rFonts w:ascii="Times New Roman" w:hAnsi="Times New Roman" w:cs="Times New Roman"/>
          <w:sz w:val="24"/>
          <w:szCs w:val="24"/>
        </w:rPr>
        <w:t>1.26. победителям аукциона с условиями на право проектирования и строительства капитальных строений (зданий, сооружений);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1.27. юридическим лицам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комфортности), общежитий, гаражей и автомобильных стоянок. </w:t>
      </w:r>
      <w:proofErr w:type="gramStart"/>
      <w:r w:rsidRPr="005F185B">
        <w:rPr>
          <w:rFonts w:ascii="Times New Roman" w:hAnsi="Times New Roman" w:cs="Times New Roman"/>
          <w:sz w:val="24"/>
          <w:szCs w:val="24"/>
        </w:rPr>
        <w:t xml:space="preserve">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w:t>
      </w:r>
      <w:r w:rsidRPr="005F185B">
        <w:rPr>
          <w:rFonts w:ascii="Times New Roman" w:hAnsi="Times New Roman" w:cs="Times New Roman"/>
          <w:sz w:val="24"/>
          <w:szCs w:val="24"/>
        </w:rPr>
        <w:lastRenderedPageBreak/>
        <w:t>лицам, указанным в подпунктах 1.19, 1.21, 1.24 и 1.26 настоящего пункта, а также юридическим лицам - победителям конкурса</w:t>
      </w:r>
      <w:proofErr w:type="gramEnd"/>
      <w:r w:rsidRPr="005F185B">
        <w:rPr>
          <w:rFonts w:ascii="Times New Roman" w:hAnsi="Times New Roman" w:cs="Times New Roman"/>
          <w:sz w:val="24"/>
          <w:szCs w:val="24"/>
        </w:rPr>
        <w:t xml:space="preserve"> по выбору заказчика (застройщика), порядок проведения которого устанавливается Советом Министров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1.28.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с привлечением денежных сре</w:t>
      </w:r>
      <w:proofErr w:type="gramStart"/>
      <w:r w:rsidRPr="005F185B">
        <w:rPr>
          <w:rFonts w:ascii="Times New Roman" w:hAnsi="Times New Roman" w:cs="Times New Roman"/>
          <w:sz w:val="24"/>
          <w:szCs w:val="24"/>
        </w:rPr>
        <w:t>дств гр</w:t>
      </w:r>
      <w:proofErr w:type="gramEnd"/>
      <w:r w:rsidRPr="005F185B">
        <w:rPr>
          <w:rFonts w:ascii="Times New Roman" w:hAnsi="Times New Roman" w:cs="Times New Roman"/>
          <w:sz w:val="24"/>
          <w:szCs w:val="24"/>
        </w:rPr>
        <w:t>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374DEC" w:rsidRPr="005F185B" w:rsidRDefault="00374DEC" w:rsidP="00374DEC">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1.29.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организацией</w:t>
      </w:r>
      <w:proofErr w:type="gramEnd"/>
      <w:r w:rsidRPr="005F185B">
        <w:rPr>
          <w:rFonts w:ascii="Times New Roman" w:hAnsi="Times New Roman" w:cs="Times New Roman"/>
          <w:sz w:val="24"/>
          <w:szCs w:val="24"/>
        </w:rPr>
        <w:t xml:space="preserve">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w:t>
      </w:r>
      <w:proofErr w:type="spellStart"/>
      <w:r w:rsidRPr="005F185B">
        <w:rPr>
          <w:rFonts w:ascii="Times New Roman" w:hAnsi="Times New Roman" w:cs="Times New Roman"/>
          <w:sz w:val="24"/>
          <w:szCs w:val="24"/>
        </w:rPr>
        <w:t>агроэкотуристов</w:t>
      </w:r>
      <w:proofErr w:type="spellEnd"/>
      <w:r w:rsidRPr="005F185B">
        <w:rPr>
          <w:rFonts w:ascii="Times New Roman" w:hAnsi="Times New Roman" w:cs="Times New Roman"/>
          <w:sz w:val="24"/>
          <w:szCs w:val="24"/>
        </w:rPr>
        <w:t>;</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1.30. по решению Президента Республики Беларусь в иных случаях.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областных центров, на которых земельные участки, в том числе для определенных целей, предоставляются без проведения аукциона.</w:t>
      </w:r>
    </w:p>
    <w:p w:rsidR="00374DEC" w:rsidRPr="005F185B" w:rsidRDefault="00374DEC" w:rsidP="00374DEC">
      <w:pPr>
        <w:pStyle w:val="ConsPlusNormal"/>
        <w:spacing w:before="200"/>
        <w:ind w:firstLine="540"/>
        <w:jc w:val="both"/>
        <w:rPr>
          <w:rFonts w:ascii="Times New Roman" w:hAnsi="Times New Roman" w:cs="Times New Roman"/>
          <w:sz w:val="24"/>
          <w:szCs w:val="24"/>
        </w:rPr>
      </w:pPr>
      <w:bookmarkStart w:id="37" w:name="Par709"/>
      <w:bookmarkEnd w:id="37"/>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 xml:space="preserve">При продаже на территории Республики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w:t>
      </w:r>
      <w:proofErr w:type="spellStart"/>
      <w:r w:rsidRPr="005F185B">
        <w:rPr>
          <w:rFonts w:ascii="Times New Roman" w:hAnsi="Times New Roman" w:cs="Times New Roman"/>
          <w:sz w:val="24"/>
          <w:szCs w:val="24"/>
        </w:rPr>
        <w:t>незаконсервированных</w:t>
      </w:r>
      <w:proofErr w:type="spellEnd"/>
      <w:r w:rsidRPr="005F185B">
        <w:rPr>
          <w:rFonts w:ascii="Times New Roman" w:hAnsi="Times New Roman" w:cs="Times New Roman"/>
          <w:sz w:val="24"/>
          <w:szCs w:val="24"/>
        </w:rPr>
        <w:t xml:space="preserve">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w:t>
      </w:r>
      <w:proofErr w:type="gramEnd"/>
      <w:r w:rsidRPr="005F185B">
        <w:rPr>
          <w:rFonts w:ascii="Times New Roman" w:hAnsi="Times New Roman" w:cs="Times New Roman"/>
          <w:sz w:val="24"/>
          <w:szCs w:val="24"/>
        </w:rPr>
        <w:t xml:space="preserve"> Президента Республики Беларусь.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Если продажа имущества,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w:t>
      </w:r>
      <w:r w:rsidRPr="005F185B">
        <w:rPr>
          <w:rFonts w:ascii="Times New Roman" w:hAnsi="Times New Roman" w:cs="Times New Roman"/>
          <w:sz w:val="24"/>
          <w:szCs w:val="24"/>
        </w:rPr>
        <w:lastRenderedPageBreak/>
        <w:t>собственность или аренду.</w:t>
      </w:r>
    </w:p>
    <w:p w:rsidR="00374DEC" w:rsidRPr="005F185B" w:rsidRDefault="00374DEC" w:rsidP="00374DEC">
      <w:pPr>
        <w:pStyle w:val="ConsPlusNormal"/>
        <w:spacing w:before="200"/>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43. Основания для предоставления земельных участков, находящихся в государственной собственности</w:t>
      </w:r>
    </w:p>
    <w:p w:rsidR="00374DEC" w:rsidRPr="005F185B" w:rsidRDefault="00374DEC" w:rsidP="00374DEC">
      <w:pPr>
        <w:pStyle w:val="ConsPlusNormal"/>
        <w:rPr>
          <w:rFonts w:ascii="Times New Roman" w:hAnsi="Times New Roman" w:cs="Times New Roman"/>
          <w:sz w:val="24"/>
          <w:szCs w:val="24"/>
        </w:rPr>
      </w:pPr>
    </w:p>
    <w:p w:rsidR="00374DEC" w:rsidRPr="005F185B" w:rsidRDefault="00374DEC" w:rsidP="00374DEC">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В решении об изъятии и предоставлении земельного участка должны быть указаны:</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 землепользователи, из земель которых изымается земельный участок;</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2.2. площадь земельного участка и виды изымаемых земель;</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лица, которым предоставляется земельный участок;</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вид права на земельный участок и срок его действия в случае, если право является срочным;</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категории и вида в другие;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2.7. размер и условия платы за земельный участок, предоставляемый в частную собственность, или за право аренды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возмещенных убытках;</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2.9. наличие ограничений (обременений) прав в использовании земельного участка, в том числе земельного сервитута;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2.11. категория лесов - при изъятии и предоставлении земельных участков из лесных земель лесного фонда;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374DEC" w:rsidRPr="005F185B" w:rsidRDefault="00374DEC" w:rsidP="00374DEC">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В случае изъятия земельного участка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эти основания.</w:t>
      </w:r>
    </w:p>
    <w:p w:rsidR="00374DEC" w:rsidRDefault="00374DEC" w:rsidP="00374DEC">
      <w:pPr>
        <w:pStyle w:val="ConsPlusNormal"/>
        <w:spacing w:before="200"/>
        <w:ind w:firstLine="540"/>
        <w:jc w:val="both"/>
        <w:rPr>
          <w:rFonts w:ascii="Times New Roman" w:hAnsi="Times New Roman" w:cs="Times New Roman"/>
          <w:sz w:val="24"/>
          <w:szCs w:val="24"/>
        </w:rPr>
      </w:pPr>
      <w:bookmarkStart w:id="38" w:name="Par728"/>
      <w:bookmarkEnd w:id="38"/>
      <w:r w:rsidRPr="005F185B">
        <w:rPr>
          <w:rFonts w:ascii="Times New Roman" w:hAnsi="Times New Roman" w:cs="Times New Roman"/>
          <w:sz w:val="24"/>
          <w:szCs w:val="24"/>
        </w:rPr>
        <w:lastRenderedPageBreak/>
        <w:t>4. При предоставлении земельного участка, предназначенного для строительства и (или) обслуживания капитального строения (здания, сооружения), устанавливается единое целевое назначение земельного участка - для строительства и обслуживания такого объекта.</w:t>
      </w:r>
    </w:p>
    <w:p w:rsidR="00FE07B4" w:rsidRPr="005F185B" w:rsidRDefault="00FE07B4" w:rsidP="00374DEC">
      <w:pPr>
        <w:pStyle w:val="ConsPlusNormal"/>
        <w:spacing w:before="200"/>
        <w:ind w:firstLine="540"/>
        <w:jc w:val="both"/>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46. Размеры земельных участков</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Размер земельного участка устанавливается государственным органом (организацией),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с соблюдением градостроительных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w:t>
      </w:r>
      <w:proofErr w:type="gramStart"/>
      <w:r w:rsidRPr="005F185B">
        <w:rPr>
          <w:rFonts w:ascii="Times New Roman" w:hAnsi="Times New Roman" w:cs="Times New Roman"/>
          <w:sz w:val="24"/>
          <w:szCs w:val="24"/>
        </w:rPr>
        <w:t>для</w:t>
      </w:r>
      <w:proofErr w:type="gramEnd"/>
      <w:r w:rsidRPr="005F185B">
        <w:rPr>
          <w:rFonts w:ascii="Times New Roman" w:hAnsi="Times New Roman" w:cs="Times New Roman"/>
          <w:sz w:val="24"/>
          <w:szCs w:val="24"/>
        </w:rPr>
        <w:t>:</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строительства и обслуживания жилого дома, квартиры в блокированном жилом доме, расположенных в 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Областные исполнительные комитеты определяют 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Размеры земельных участков, находящихся в пользовании граждан, индивидуальных предпринимателей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других городах и поселках городского типа для их строительства и обслуживания, устанавливаются до 0,3 гектара включительно или в больших</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 xml:space="preserve">размерах, если это предусмотрено проектной документацией на строительство жилого дома или иными документами (сведениями земельно-кадастровой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w:t>
      </w:r>
      <w:proofErr w:type="spellStart"/>
      <w:r w:rsidRPr="005F185B">
        <w:rPr>
          <w:rFonts w:ascii="Times New Roman" w:hAnsi="Times New Roman" w:cs="Times New Roman"/>
          <w:sz w:val="24"/>
          <w:szCs w:val="24"/>
        </w:rPr>
        <w:t>правоудостоверяющих</w:t>
      </w:r>
      <w:proofErr w:type="spellEnd"/>
      <w:r w:rsidRPr="005F185B">
        <w:rPr>
          <w:rFonts w:ascii="Times New Roman" w:hAnsi="Times New Roman" w:cs="Times New Roman"/>
          <w:sz w:val="24"/>
          <w:szCs w:val="24"/>
        </w:rPr>
        <w:t xml:space="preserve"> документах;</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коллективного садоводства, дачного строительства гражданам, - 0,15 гектара независимо от находящихся у них иных земельных участков для таких целей и их площади;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ведения личного подсобного хозяйства в сельском населенном пункте, поселке городского типа гражданам, - 4 гектаров независимо от находящихся у них иных земельных участков, их целевого назначения и площади;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ведения крестьянского (фермерского) хозяйства главе крестьянского (фермерского) хозяйства, - 100 гектаров сельскохозяйственных земель независимо от размера земельного участка, предоставленного такому юридическому лицу для ведения крестьянского (фермерского) хозяйства.</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39" w:name="Par785"/>
      <w:bookmarkEnd w:id="39"/>
      <w:r w:rsidRPr="005F185B">
        <w:rPr>
          <w:rFonts w:ascii="Times New Roman" w:hAnsi="Times New Roman" w:cs="Times New Roman"/>
          <w:sz w:val="24"/>
          <w:szCs w:val="24"/>
        </w:rPr>
        <w:t xml:space="preserve">2. При изъятии и предоставлении земельных участков для строительства и обслуживания существующих нежилых капитальных строений (зданий, сооружений) размер таких участков определяется с учетом градостроительных регламентов, </w:t>
      </w:r>
      <w:r w:rsidRPr="005F185B">
        <w:rPr>
          <w:rFonts w:ascii="Times New Roman" w:hAnsi="Times New Roman" w:cs="Times New Roman"/>
          <w:sz w:val="24"/>
          <w:szCs w:val="24"/>
        </w:rPr>
        <w:lastRenderedPageBreak/>
        <w:t>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более чем в три раза.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Предоставление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земельного</w:t>
      </w:r>
      <w:proofErr w:type="gramEnd"/>
      <w:r w:rsidRPr="005F185B">
        <w:rPr>
          <w:rFonts w:ascii="Times New Roman" w:hAnsi="Times New Roman" w:cs="Times New Roman"/>
          <w:sz w:val="24"/>
          <w:szCs w:val="24"/>
        </w:rPr>
        <w:t xml:space="preserve"> участка, необходимого для обслуживания капитального строения (здания, сооружения).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Размер земельного участка, предоставляемого крестьянскому (фермерскому) хозяйству для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48. Предоставление земельных участков из земель сельскохозяйственного назначения</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Земельные участки из земель сельскохозяйственного назначения предоставляются гражданам Республики Беларусь в пожизненное наследуемое владение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Республики Беларусь, иностранным гражданам и лицам без гражданства - во временное пользование для сенокошения и выпаса сельскохозяйственных животных.</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bookmarkStart w:id="40" w:name="Par802"/>
      <w:bookmarkEnd w:id="40"/>
      <w:r w:rsidRPr="005F185B">
        <w:rPr>
          <w:rFonts w:ascii="Times New Roman" w:hAnsi="Times New Roman" w:cs="Times New Roman"/>
          <w:b/>
          <w:bCs/>
          <w:sz w:val="24"/>
          <w:szCs w:val="24"/>
        </w:rP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Для целей, не связанных с ведением сельского хозяйства, предоставляются земельные участки из земель, не относящихся к сельскохозяйственным землям </w:t>
      </w:r>
      <w:r w:rsidRPr="005F185B">
        <w:rPr>
          <w:rFonts w:ascii="Times New Roman" w:hAnsi="Times New Roman" w:cs="Times New Roman"/>
          <w:sz w:val="24"/>
          <w:szCs w:val="24"/>
        </w:rPr>
        <w:lastRenderedPageBreak/>
        <w:t>сельскохозяйственного назначения, или менее продуктивные сельскохозяйственные земли, а также нарушенные земли.</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1" w:name="Par805"/>
      <w:bookmarkEnd w:id="41"/>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пунктами 3 и 4 настоящей статьи, и допускаются:</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2" w:name="Par806"/>
      <w:bookmarkEnd w:id="42"/>
      <w:proofErr w:type="gramStart"/>
      <w:r w:rsidRPr="005F185B">
        <w:rPr>
          <w:rFonts w:ascii="Times New Roman" w:hAnsi="Times New Roman" w:cs="Times New Roman"/>
          <w:sz w:val="24"/>
          <w:szCs w:val="24"/>
        </w:rPr>
        <w:t>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w:t>
      </w:r>
      <w:proofErr w:type="gramEnd"/>
      <w:r w:rsidRPr="005F185B">
        <w:rPr>
          <w:rFonts w:ascii="Times New Roman" w:hAnsi="Times New Roman" w:cs="Times New Roman"/>
          <w:sz w:val="24"/>
          <w:szCs w:val="24"/>
        </w:rPr>
        <w:t xml:space="preserve"> комплексной территориальной организации областей и иных административно-территориальных и территориальных единиц - вне населенных пунктов;</w:t>
      </w:r>
    </w:p>
    <w:p w:rsidR="00FE07B4" w:rsidRPr="005F185B" w:rsidRDefault="00FE07B4" w:rsidP="00FE07B4">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E07B4" w:rsidRPr="005F185B" w:rsidTr="00D63FD4">
        <w:trPr>
          <w:jc w:val="center"/>
        </w:trPr>
        <w:tc>
          <w:tcPr>
            <w:tcW w:w="10147" w:type="dxa"/>
            <w:tcBorders>
              <w:left w:val="single" w:sz="24" w:space="0" w:color="CED3F1"/>
              <w:right w:val="single" w:sz="24" w:space="0" w:color="F4F3F8"/>
            </w:tcBorders>
            <w:shd w:val="clear" w:color="auto" w:fill="F4F3F8"/>
          </w:tcPr>
          <w:p w:rsidR="00FE07B4" w:rsidRPr="005F185B" w:rsidRDefault="00FE07B4" w:rsidP="00D63FD4">
            <w:pPr>
              <w:pStyle w:val="ConsPlusNormal"/>
              <w:jc w:val="both"/>
              <w:rPr>
                <w:rFonts w:ascii="Times New Roman" w:hAnsi="Times New Roman" w:cs="Times New Roman"/>
                <w:color w:val="392C69"/>
                <w:sz w:val="24"/>
                <w:szCs w:val="24"/>
              </w:rPr>
            </w:pPr>
            <w:proofErr w:type="spellStart"/>
            <w:r w:rsidRPr="005F185B">
              <w:rPr>
                <w:rFonts w:ascii="Times New Roman" w:hAnsi="Times New Roman" w:cs="Times New Roman"/>
                <w:color w:val="392C69"/>
                <w:sz w:val="24"/>
                <w:szCs w:val="24"/>
              </w:rPr>
              <w:t>КонсультантПлюс</w:t>
            </w:r>
            <w:proofErr w:type="spellEnd"/>
            <w:r w:rsidRPr="005F185B">
              <w:rPr>
                <w:rFonts w:ascii="Times New Roman" w:hAnsi="Times New Roman" w:cs="Times New Roman"/>
                <w:color w:val="392C69"/>
                <w:sz w:val="24"/>
                <w:szCs w:val="24"/>
              </w:rPr>
              <w:t>: примечание.</w:t>
            </w:r>
          </w:p>
          <w:p w:rsidR="00FE07B4" w:rsidRPr="005F185B" w:rsidRDefault="00FE07B4" w:rsidP="00D63FD4">
            <w:pPr>
              <w:pStyle w:val="ConsPlusNormal"/>
              <w:jc w:val="both"/>
              <w:rPr>
                <w:rFonts w:ascii="Times New Roman" w:hAnsi="Times New Roman" w:cs="Times New Roman"/>
                <w:color w:val="392C69"/>
                <w:sz w:val="24"/>
                <w:szCs w:val="24"/>
              </w:rPr>
            </w:pPr>
            <w:r w:rsidRPr="005F185B">
              <w:rPr>
                <w:rFonts w:ascii="Times New Roman" w:hAnsi="Times New Roman" w:cs="Times New Roman"/>
                <w:color w:val="392C69"/>
                <w:sz w:val="24"/>
                <w:szCs w:val="24"/>
              </w:rPr>
              <w:t>Положение о порядке размещения объектов внутрихозяйственного строительства на землях сельскохозяйственного назначения утверждено постановлением Совета Министров Республики Беларусь от 29.02.2000 N 260.</w:t>
            </w:r>
          </w:p>
        </w:tc>
      </w:tr>
    </w:tbl>
    <w:p w:rsidR="00FE07B4" w:rsidRPr="005F185B" w:rsidRDefault="00FE07B4" w:rsidP="00FE07B4">
      <w:pPr>
        <w:pStyle w:val="ConsPlusNormal"/>
        <w:spacing w:before="260"/>
        <w:ind w:firstLine="540"/>
        <w:jc w:val="both"/>
        <w:rPr>
          <w:rFonts w:ascii="Times New Roman" w:hAnsi="Times New Roman" w:cs="Times New Roman"/>
          <w:sz w:val="24"/>
          <w:szCs w:val="24"/>
        </w:rPr>
      </w:pPr>
      <w:r w:rsidRPr="005F185B">
        <w:rPr>
          <w:rFonts w:ascii="Times New Roman" w:hAnsi="Times New Roman" w:cs="Times New Roman"/>
          <w:sz w:val="24"/>
          <w:szCs w:val="24"/>
        </w:rPr>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в иных случаях, предусмотренных законами или актами Президента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3" w:name="Par812"/>
      <w:bookmarkEnd w:id="43"/>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 xml:space="preserve">Принятие областными,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несельскохозяйственного и </w:t>
      </w:r>
      <w:proofErr w:type="spellStart"/>
      <w:r w:rsidRPr="005F185B">
        <w:rPr>
          <w:rFonts w:ascii="Times New Roman" w:hAnsi="Times New Roman" w:cs="Times New Roman"/>
          <w:sz w:val="24"/>
          <w:szCs w:val="24"/>
        </w:rPr>
        <w:t>нелесохозяйственного</w:t>
      </w:r>
      <w:proofErr w:type="spellEnd"/>
      <w:r w:rsidRPr="005F185B">
        <w:rPr>
          <w:rFonts w:ascii="Times New Roman" w:hAnsi="Times New Roman" w:cs="Times New Roman"/>
          <w:sz w:val="24"/>
          <w:szCs w:val="24"/>
        </w:rPr>
        <w:t xml:space="preserve"> назначения, связанных с изъятием и предоставлением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w:t>
      </w:r>
      <w:proofErr w:type="gramEnd"/>
      <w:r w:rsidRPr="005F185B">
        <w:rPr>
          <w:rFonts w:ascii="Times New Roman" w:hAnsi="Times New Roman" w:cs="Times New Roman"/>
          <w:sz w:val="24"/>
          <w:szCs w:val="24"/>
        </w:rPr>
        <w:t xml:space="preserve">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4" w:name="Par813"/>
      <w:bookmarkEnd w:id="44"/>
      <w:r w:rsidRPr="005F185B">
        <w:rPr>
          <w:rFonts w:ascii="Times New Roman" w:hAnsi="Times New Roman" w:cs="Times New Roman"/>
          <w:sz w:val="24"/>
          <w:szCs w:val="24"/>
        </w:rPr>
        <w:t xml:space="preserve">4. </w:t>
      </w:r>
      <w:proofErr w:type="gramStart"/>
      <w:r w:rsidRPr="005F185B">
        <w:rPr>
          <w:rFonts w:ascii="Times New Roman" w:hAnsi="Times New Roman" w:cs="Times New Roman"/>
          <w:sz w:val="24"/>
          <w:szCs w:val="24"/>
        </w:rPr>
        <w:t xml:space="preserve">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w:t>
      </w:r>
      <w:r w:rsidRPr="005F185B">
        <w:rPr>
          <w:rFonts w:ascii="Times New Roman" w:hAnsi="Times New Roman" w:cs="Times New Roman"/>
          <w:sz w:val="24"/>
          <w:szCs w:val="24"/>
        </w:rPr>
        <w:lastRenderedPageBreak/>
        <w:t>согласования с Президентом Республики Беларусь возможности предоставления таких земельных участков, за исключением изъятия и</w:t>
      </w:r>
      <w:proofErr w:type="gramEnd"/>
      <w:r w:rsidRPr="005F185B">
        <w:rPr>
          <w:rFonts w:ascii="Times New Roman" w:hAnsi="Times New Roman" w:cs="Times New Roman"/>
          <w:sz w:val="24"/>
          <w:szCs w:val="24"/>
        </w:rPr>
        <w:t xml:space="preserve"> предоставления земельных участков </w:t>
      </w:r>
      <w:proofErr w:type="gramStart"/>
      <w:r w:rsidRPr="005F185B">
        <w:rPr>
          <w:rFonts w:ascii="Times New Roman" w:hAnsi="Times New Roman" w:cs="Times New Roman"/>
          <w:sz w:val="24"/>
          <w:szCs w:val="24"/>
        </w:rPr>
        <w:t>для</w:t>
      </w:r>
      <w:proofErr w:type="gramEnd"/>
      <w:r w:rsidRPr="005F185B">
        <w:rPr>
          <w:rFonts w:ascii="Times New Roman" w:hAnsi="Times New Roman" w:cs="Times New Roman"/>
          <w:sz w:val="24"/>
          <w:szCs w:val="24"/>
        </w:rPr>
        <w:t>:</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4.1. строительства и обслуживания подземных линейных сооружений и объектов, связанных с их строительством и обслуживанием;</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4.2. реконструкции линейных сооружений, включая железные и автомобильные дороги, и строительства объектов, связанных с их реконструкцией;</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4.3. строительства и обслуживания, обустройства нефтяных и газовых скважин, объектов, связанных с их обслуживанием, в целях поиска и добычи углеводородного сырья;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4.4. строительства и обслуживания объектов недвижимого имущества в границах свободных экономических зон;</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4.5. строительства и обслуживания объектов недвижимого имущества, транспортной и инженерной инфраструктуры, иных объектов, а также для благоустройства прилегающей к ним территории в населенных пунктах, если генеральные планы таких населенных пунктов утверждены Президентом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4.6.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4.7. расширения существующих мест погребения, размещения мест воинской славы и мемориальных комплексов;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4.8. иных целей, определенных Президентом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w:t>
      </w:r>
      <w:proofErr w:type="spellStart"/>
      <w:r w:rsidRPr="005F185B">
        <w:rPr>
          <w:rFonts w:ascii="Times New Roman" w:hAnsi="Times New Roman" w:cs="Times New Roman"/>
          <w:sz w:val="24"/>
          <w:szCs w:val="24"/>
        </w:rPr>
        <w:t>лесовыращивания</w:t>
      </w:r>
      <w:proofErr w:type="spellEnd"/>
      <w:r w:rsidRPr="005F185B">
        <w:rPr>
          <w:rFonts w:ascii="Times New Roman" w:hAnsi="Times New Roman" w:cs="Times New Roman"/>
          <w:sz w:val="24"/>
          <w:szCs w:val="24"/>
        </w:rPr>
        <w:t>, предоставляются юридическим лицам в постоянное пользование либо аренду, а индивидуальным предпринимателям - в аренду.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w:t>
      </w:r>
      <w:proofErr w:type="gramStart"/>
      <w:r w:rsidRPr="005F185B">
        <w:rPr>
          <w:rFonts w:ascii="Times New Roman" w:hAnsi="Times New Roman" w:cs="Times New Roman"/>
          <w:sz w:val="24"/>
          <w:szCs w:val="24"/>
        </w:rPr>
        <w:t>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земель в иные категории устанавливается статьей 50 настоящего Кодекса.</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участков не противоречат режиму охраны и использования особо охраняемых природных территорий.</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8. </w:t>
      </w:r>
      <w:proofErr w:type="gramStart"/>
      <w:r w:rsidRPr="005F185B">
        <w:rPr>
          <w:rFonts w:ascii="Times New Roman" w:hAnsi="Times New Roman" w:cs="Times New Roman"/>
          <w:sz w:val="24"/>
          <w:szCs w:val="24"/>
        </w:rPr>
        <w:t>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для добычи полезных ископаемых юридическим лицам Республики Беларусь, индивидуальным предпринимателям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w:t>
      </w:r>
      <w:proofErr w:type="gramEnd"/>
      <w:r w:rsidRPr="005F185B">
        <w:rPr>
          <w:rFonts w:ascii="Times New Roman" w:hAnsi="Times New Roman" w:cs="Times New Roman"/>
          <w:sz w:val="24"/>
          <w:szCs w:val="24"/>
        </w:rPr>
        <w:t xml:space="preserve"> для целей, определенных решением государственного органа, предоставившего эти земельные участки.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bookmarkStart w:id="45" w:name="Par827"/>
      <w:bookmarkEnd w:id="45"/>
      <w:r w:rsidRPr="005F185B">
        <w:rPr>
          <w:rFonts w:ascii="Times New Roman" w:hAnsi="Times New Roman" w:cs="Times New Roman"/>
          <w:b/>
          <w:bCs/>
          <w:sz w:val="24"/>
          <w:szCs w:val="24"/>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 дня:</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приложением копии земельно-кадастрового плана с границей выбранного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 земельного участка из лесных земель</w:t>
      </w:r>
      <w:proofErr w:type="gramEnd"/>
      <w:r w:rsidRPr="005F185B">
        <w:rPr>
          <w:rFonts w:ascii="Times New Roman" w:hAnsi="Times New Roman" w:cs="Times New Roman"/>
          <w:sz w:val="24"/>
          <w:szCs w:val="24"/>
        </w:rPr>
        <w:t xml:space="preserve">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1.2. получения заключений о возможности изъятия и предоставления земельного участка направляет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к нему таких материалов согласования и заключений;</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 в Государственный комитет по имуществу.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В 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В отношении земельных участков, о возможности изъятия и предоставления которых даны положительные заключения, Государственный комитет по имуществу, как правило, не чаще одного раза в месяц готовит проект соответствующего распоряжения Президента Республики Беларусь и вносит его на рассмотрение Главы государства не позднее 5-го числа месяца.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51. Предоставление земельных участков для коллективного садоводства, дачного строительства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кооператива и предполагаемом месте размещения земельных участков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w:t>
      </w:r>
      <w:proofErr w:type="gramEnd"/>
      <w:r w:rsidRPr="005F185B">
        <w:rPr>
          <w:rFonts w:ascii="Times New Roman" w:hAnsi="Times New Roman" w:cs="Times New Roman"/>
          <w:sz w:val="24"/>
          <w:szCs w:val="24"/>
        </w:rPr>
        <w:t>, дачного кооператива. Создание новых садоводческих товариществ, дачных кооперативов на территории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После государственной регистрации садоводческого товарищества, дачного кооператива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садоводства, дачного строительства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В случае получения по наследству земельных участков, предоставленных для коллективного садоводства, дачного строительства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владения на эти земельные участки.</w:t>
      </w:r>
    </w:p>
    <w:p w:rsidR="00374DEC" w:rsidRDefault="00374DEC" w:rsidP="00F12047">
      <w:pPr>
        <w:pStyle w:val="ConsPlusNormal"/>
        <w:ind w:firstLine="540"/>
        <w:jc w:val="both"/>
        <w:rPr>
          <w:rFonts w:ascii="Times New Roman" w:hAnsi="Times New Roman" w:cs="Times New Roman"/>
          <w:b/>
          <w:bCs/>
          <w:sz w:val="28"/>
          <w:szCs w:val="28"/>
        </w:rPr>
      </w:pPr>
    </w:p>
    <w:p w:rsidR="00FE07B4" w:rsidRPr="005F185B" w:rsidRDefault="00FE07B4" w:rsidP="00FE07B4">
      <w:pPr>
        <w:pStyle w:val="ConsPlusNormal"/>
        <w:spacing w:before="200"/>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57. Установление земельного сервитута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w:t>
      </w:r>
      <w:proofErr w:type="spellStart"/>
      <w:r w:rsidRPr="005F185B">
        <w:rPr>
          <w:rFonts w:ascii="Times New Roman" w:hAnsi="Times New Roman" w:cs="Times New Roman"/>
          <w:sz w:val="24"/>
          <w:szCs w:val="24"/>
        </w:rPr>
        <w:t>недостижения</w:t>
      </w:r>
      <w:proofErr w:type="spellEnd"/>
      <w:r w:rsidRPr="005F185B">
        <w:rPr>
          <w:rFonts w:ascii="Times New Roman" w:hAnsi="Times New Roman" w:cs="Times New Roman"/>
          <w:sz w:val="24"/>
          <w:szCs w:val="24"/>
        </w:rPr>
        <w:t xml:space="preserve"> соглашения об установлении и (или) условиях земельного сервитута спор разрешается судом по иску заинтересованного лица.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постановлении суда об установлении земельного сервитута срок его действия не указан, земельный сервитут считается постоянным.</w:t>
      </w:r>
    </w:p>
    <w:p w:rsidR="00FE07B4" w:rsidRPr="005F185B" w:rsidRDefault="00FE07B4" w:rsidP="00FE07B4">
      <w:pPr>
        <w:pStyle w:val="ConsPlusNormal"/>
        <w:rPr>
          <w:rFonts w:ascii="Times New Roman" w:hAnsi="Times New Roman" w:cs="Times New Roman"/>
          <w:sz w:val="24"/>
          <w:szCs w:val="24"/>
        </w:rPr>
      </w:pPr>
    </w:p>
    <w:p w:rsidR="00FE07B4" w:rsidRDefault="00FE07B4" w:rsidP="00FE07B4">
      <w:pPr>
        <w:pStyle w:val="ConsPlusNormal"/>
        <w:ind w:firstLine="540"/>
        <w:jc w:val="both"/>
        <w:outlineLvl w:val="1"/>
        <w:rPr>
          <w:rFonts w:ascii="Times New Roman" w:hAnsi="Times New Roman" w:cs="Times New Roman"/>
          <w:b/>
          <w:bCs/>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lastRenderedPageBreak/>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землепользователей.</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Приведение земельных участков в пригодное для использования 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Юридические лица, 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участков землепользователями, возмещают землепользователям причиняемые убытки в порядке, установленном Советом Министров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Не требуются изъятие и предоставление земельных участков для строительства подземных линейных сооружений, осуществляемого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w:t>
      </w:r>
      <w:proofErr w:type="spellStart"/>
      <w:r w:rsidRPr="005F185B">
        <w:rPr>
          <w:rFonts w:ascii="Times New Roman" w:hAnsi="Times New Roman" w:cs="Times New Roman"/>
          <w:sz w:val="24"/>
          <w:szCs w:val="24"/>
        </w:rPr>
        <w:t>лесовыращивания</w:t>
      </w:r>
      <w:proofErr w:type="spellEnd"/>
      <w:r w:rsidRPr="005F185B">
        <w:rPr>
          <w:rFonts w:ascii="Times New Roman" w:hAnsi="Times New Roman" w:cs="Times New Roman"/>
          <w:sz w:val="24"/>
          <w:szCs w:val="24"/>
        </w:rPr>
        <w:t>. Строительство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лесохозяйственного производства (если они имеются) и решения местного исполнительного комитета о разрешении их строительства.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Не требуются также изъятие земельных участков из земель общего пользования населенных пунктов и предоставление этих участков для проведения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Проведение таких работ осуществляется на основании утвержденной проектной 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w:t>
      </w:r>
      <w:proofErr w:type="gramStart"/>
      <w:r w:rsidRPr="005F185B">
        <w:rPr>
          <w:rFonts w:ascii="Times New Roman" w:hAnsi="Times New Roman" w:cs="Times New Roman"/>
          <w:sz w:val="24"/>
          <w:szCs w:val="24"/>
        </w:rPr>
        <w:t>Размещение геодезических пунктов осуществляется 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правообладателей капитальных строений (зданий</w:t>
      </w:r>
      <w:proofErr w:type="gramEnd"/>
      <w:r w:rsidRPr="005F185B">
        <w:rPr>
          <w:rFonts w:ascii="Times New Roman" w:hAnsi="Times New Roman" w:cs="Times New Roman"/>
          <w:sz w:val="24"/>
          <w:szCs w:val="24"/>
        </w:rPr>
        <w:t xml:space="preserve">, сооружений) о </w:t>
      </w:r>
      <w:r w:rsidRPr="005F185B">
        <w:rPr>
          <w:rFonts w:ascii="Times New Roman" w:hAnsi="Times New Roman" w:cs="Times New Roman"/>
          <w:sz w:val="24"/>
          <w:szCs w:val="24"/>
        </w:rPr>
        <w:lastRenderedPageBreak/>
        <w:t>размещении геодезических пунктов на их земельных участках или в капитальных строениях (зданиях, сооружениях).</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7. Советом Министров Республики Беларусь могут быть определены иные случаи, когда не требуются изъятие и предоставление земельных участков.</w:t>
      </w:r>
    </w:p>
    <w:p w:rsidR="00FE07B4" w:rsidRDefault="00FE07B4"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77. Прекращение права постоянного пользования и права пожизненного наследуемого владения земельным участком</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также в случаях, предусмотренных подпунктами 2.1 - 2.7 и 2.9 пункта 2 статьи 75 настоящего Кодекса.</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предусмотренных подпунктами 2.12 и 2.13 пункта 2 статьи 75 настоящего Кодекса, а право 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гражданства Республики Беларусь.</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Законодательными актами могут быть предусмотрены и иные случаи прекращения права постоянного пользования и права пожизненного наследуемого владения земельным участком.</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78. Прекращение права временного пользования земельным участком</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Право временного пользования земельным участком прекращается: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в случае добровольного отказа от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при изъятии земельного участка для государственных нужд;</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по истечении срока, на который был предоставлен земельный участок;</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в случаях, указанных в подпунктах 2.1 - 2.3, 2.5, 2.7, 2.12 и 2.13 пункта 2 статьи 75 настоящего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при прекращении гражданства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в случае ликвидации юридического лица, смерти гражданина, которым предоставлен земельный участок;</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при прекращении концессионного договора, соглашения о государственно-частном партнерстве;</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lastRenderedPageBreak/>
        <w:t>в иных случаях, предусмотренных законодательными актами.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79. Прекращение права аренды (субаренды) земельного участка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также при изъятии земельного участка для государственных нужд и в случаях, указанных в подпунктах 2.2, 2.3, 2.5 - 2.7, 2.9, 2.12 и 2.13 пункта 2 статьи 75 настоящего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Законодательными актами могут быть предусмотрены и иные случаи прекращения права аренды (субаренды)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80. Прекращение ограничений (обременений) прав на земельные участки, в том числе земельного сервитута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Земельный сервитут прекращается </w:t>
      </w:r>
      <w:proofErr w:type="gramStart"/>
      <w:r w:rsidRPr="005F185B">
        <w:rPr>
          <w:rFonts w:ascii="Times New Roman" w:hAnsi="Times New Roman" w:cs="Times New Roman"/>
          <w:sz w:val="24"/>
          <w:szCs w:val="24"/>
        </w:rPr>
        <w:t>по</w:t>
      </w:r>
      <w:proofErr w:type="gramEnd"/>
      <w:r w:rsidRPr="005F185B">
        <w:rPr>
          <w:rFonts w:ascii="Times New Roman" w:hAnsi="Times New Roman" w:cs="Times New Roman"/>
          <w:sz w:val="24"/>
          <w:szCs w:val="24"/>
        </w:rPr>
        <w:t>:</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2.1. </w:t>
      </w:r>
      <w:proofErr w:type="gramStart"/>
      <w:r w:rsidRPr="005F185B">
        <w:rPr>
          <w:rFonts w:ascii="Times New Roman" w:hAnsi="Times New Roman" w:cs="Times New Roman"/>
          <w:sz w:val="24"/>
          <w:szCs w:val="24"/>
        </w:rPr>
        <w:t>истечении</w:t>
      </w:r>
      <w:proofErr w:type="gramEnd"/>
      <w:r w:rsidRPr="005F185B">
        <w:rPr>
          <w:rFonts w:ascii="Times New Roman" w:hAnsi="Times New Roman" w:cs="Times New Roman"/>
          <w:sz w:val="24"/>
          <w:szCs w:val="24"/>
        </w:rPr>
        <w:t xml:space="preserve"> срока действия земельного сервитута;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2.3. судебному постановлению;</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2.4. иным основаниям, предусмотренным законодательными актами.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81. Изъятие земельных участков</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Обжалование решения об изъятии земельного участка приостанавливает его исполнение.</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 </w:t>
      </w:r>
      <w:proofErr w:type="gramStart"/>
      <w:r w:rsidRPr="005F185B">
        <w:rPr>
          <w:rFonts w:ascii="Times New Roman" w:hAnsi="Times New Roman" w:cs="Times New Roman"/>
          <w:sz w:val="24"/>
          <w:szCs w:val="24"/>
        </w:rPr>
        <w:t>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принявшего решение о предоставлении</w:t>
      </w:r>
      <w:proofErr w:type="gramEnd"/>
      <w:r w:rsidRPr="005F185B">
        <w:rPr>
          <w:rFonts w:ascii="Times New Roman" w:hAnsi="Times New Roman" w:cs="Times New Roman"/>
          <w:sz w:val="24"/>
          <w:szCs w:val="24"/>
        </w:rPr>
        <w:t xml:space="preserve">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сторон или судом.</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w:t>
      </w:r>
      <w:proofErr w:type="gramEnd"/>
      <w:r w:rsidRPr="005F185B">
        <w:rPr>
          <w:rFonts w:ascii="Times New Roman" w:hAnsi="Times New Roman" w:cs="Times New Roman"/>
          <w:sz w:val="24"/>
          <w:szCs w:val="24"/>
        </w:rPr>
        <w:t>,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83. Последствия невыполнения условий отвода земельного участка</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lastRenderedPageBreak/>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w:t>
      </w:r>
      <w:proofErr w:type="gramEnd"/>
      <w:r w:rsidRPr="005F185B">
        <w:rPr>
          <w:rFonts w:ascii="Times New Roman" w:hAnsi="Times New Roman" w:cs="Times New Roman"/>
          <w:sz w:val="24"/>
          <w:szCs w:val="24"/>
        </w:rPr>
        <w:t xml:space="preserve"> этого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3.2. подает в суд заявление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w:t>
      </w:r>
      <w:proofErr w:type="gramEnd"/>
      <w:r w:rsidRPr="005F185B">
        <w:rPr>
          <w:rFonts w:ascii="Times New Roman" w:hAnsi="Times New Roman" w:cs="Times New Roman"/>
          <w:sz w:val="24"/>
          <w:szCs w:val="24"/>
        </w:rPr>
        <w:t xml:space="preserve">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решает вопрос о его дальнейшем использовании.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6" w:name="Par1119"/>
      <w:bookmarkEnd w:id="46"/>
      <w:r w:rsidRPr="005F185B">
        <w:rPr>
          <w:rFonts w:ascii="Times New Roman" w:hAnsi="Times New Roman" w:cs="Times New Roman"/>
          <w:sz w:val="24"/>
          <w:szCs w:val="24"/>
        </w:rP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7" w:name="Par1120"/>
      <w:bookmarkEnd w:id="47"/>
      <w:r w:rsidRPr="005F185B">
        <w:rPr>
          <w:rFonts w:ascii="Times New Roman" w:hAnsi="Times New Roman" w:cs="Times New Roman"/>
          <w:sz w:val="24"/>
          <w:szCs w:val="24"/>
        </w:rPr>
        <w:t>5.1. принимает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FE07B4" w:rsidRPr="005F185B" w:rsidRDefault="00FE07B4" w:rsidP="00FE07B4">
      <w:pPr>
        <w:pStyle w:val="ConsPlusNormal"/>
        <w:spacing w:before="200"/>
        <w:ind w:firstLine="540"/>
        <w:jc w:val="both"/>
        <w:rPr>
          <w:rFonts w:ascii="Times New Roman" w:hAnsi="Times New Roman" w:cs="Times New Roman"/>
          <w:sz w:val="24"/>
          <w:szCs w:val="24"/>
        </w:rPr>
      </w:pPr>
      <w:proofErr w:type="gramStart"/>
      <w:r w:rsidRPr="005F185B">
        <w:rPr>
          <w:rFonts w:ascii="Times New Roman" w:hAnsi="Times New Roman" w:cs="Times New Roman"/>
          <w:sz w:val="24"/>
          <w:szCs w:val="24"/>
        </w:rPr>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w:t>
      </w:r>
      <w:proofErr w:type="gramEnd"/>
      <w:r w:rsidRPr="005F185B">
        <w:rPr>
          <w:rFonts w:ascii="Times New Roman" w:hAnsi="Times New Roman" w:cs="Times New Roman"/>
          <w:sz w:val="24"/>
          <w:szCs w:val="24"/>
        </w:rPr>
        <w:t xml:space="preserve"> его границы;</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48" w:name="Par1122"/>
      <w:bookmarkEnd w:id="48"/>
      <w:proofErr w:type="gramStart"/>
      <w:r w:rsidRPr="005F185B">
        <w:rPr>
          <w:rFonts w:ascii="Times New Roman" w:hAnsi="Times New Roman" w:cs="Times New Roman"/>
          <w:sz w:val="24"/>
          <w:szCs w:val="24"/>
        </w:rPr>
        <w:t xml:space="preserve">5.3. принимает решение о расторжении договора аренды земельного участка, если </w:t>
      </w:r>
      <w:r w:rsidRPr="005F185B">
        <w:rPr>
          <w:rFonts w:ascii="Times New Roman" w:hAnsi="Times New Roman" w:cs="Times New Roman"/>
          <w:sz w:val="24"/>
          <w:szCs w:val="24"/>
        </w:rPr>
        <w:lastRenderedPageBreak/>
        <w:t>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w:t>
      </w:r>
      <w:proofErr w:type="gramEnd"/>
      <w:r w:rsidRPr="005F185B">
        <w:rPr>
          <w:rFonts w:ascii="Times New Roman" w:hAnsi="Times New Roman" w:cs="Times New Roman"/>
          <w:sz w:val="24"/>
          <w:szCs w:val="24"/>
        </w:rPr>
        <w:t xml:space="preserve"> суда о его расторжении в течение 10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7. Государственная регистрация прекращения соответствующего права на земельный участок прежнего застройщика в случаях, предусмотренных подпунктами 5.1 - 5.3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Title"/>
        <w:jc w:val="center"/>
        <w:outlineLvl w:val="0"/>
        <w:rPr>
          <w:rFonts w:ascii="Times New Roman" w:hAnsi="Times New Roman" w:cs="Times New Roman"/>
          <w:sz w:val="24"/>
          <w:szCs w:val="24"/>
        </w:rPr>
      </w:pPr>
      <w:r w:rsidRPr="005F185B">
        <w:rPr>
          <w:rFonts w:ascii="Times New Roman" w:hAnsi="Times New Roman" w:cs="Times New Roman"/>
          <w:sz w:val="24"/>
          <w:szCs w:val="24"/>
        </w:rPr>
        <w:t>ГЛАВА 7</w:t>
      </w:r>
    </w:p>
    <w:p w:rsidR="00FE07B4" w:rsidRPr="005F185B" w:rsidRDefault="00FE07B4" w:rsidP="00FE07B4">
      <w:pPr>
        <w:pStyle w:val="ConsPlusTitle"/>
        <w:jc w:val="center"/>
        <w:rPr>
          <w:rFonts w:ascii="Times New Roman" w:hAnsi="Times New Roman" w:cs="Times New Roman"/>
          <w:sz w:val="24"/>
          <w:szCs w:val="24"/>
        </w:rPr>
      </w:pPr>
      <w:r w:rsidRPr="005F185B">
        <w:rPr>
          <w:rFonts w:ascii="Times New Roman" w:hAnsi="Times New Roman" w:cs="Times New Roman"/>
          <w:sz w:val="24"/>
          <w:szCs w:val="24"/>
        </w:rPr>
        <w:t>ПРАВА И ОБЯЗАННОСТИ ЗЕМЛЕПОЛЬЗОВАТЕЛЕЙ. ЗАЩИТА ПРАВ ЗЕМЛЕПОЛЬЗОВАТЕЛЕЙ</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84. Права землепользователей</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bookmarkStart w:id="49" w:name="Par1131"/>
      <w:bookmarkEnd w:id="49"/>
      <w:r w:rsidRPr="005F185B">
        <w:rPr>
          <w:rFonts w:ascii="Times New Roman" w:hAnsi="Times New Roman" w:cs="Times New Roman"/>
          <w:sz w:val="24"/>
          <w:szCs w:val="24"/>
        </w:rPr>
        <w:t>1. Землепользователи в соответствии с целями и условиями отвода земельных участков имеют право:</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самостоятельно осуществлять землепользование;</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проводить в установленном законодательством порядке мелиоративные мероприятия, размещать водные объекты;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добровольно отказаться от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1.8. требовать установления или прекращения земельного сервитута.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lastRenderedPageBreak/>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Арендаторы земельных участков, за право </w:t>
      </w:r>
      <w:proofErr w:type="gramStart"/>
      <w:r w:rsidRPr="005F185B">
        <w:rPr>
          <w:rFonts w:ascii="Times New Roman" w:hAnsi="Times New Roman" w:cs="Times New Roman"/>
          <w:sz w:val="24"/>
          <w:szCs w:val="24"/>
        </w:rPr>
        <w:t>аренды</w:t>
      </w:r>
      <w:proofErr w:type="gramEnd"/>
      <w:r w:rsidRPr="005F185B">
        <w:rPr>
          <w:rFonts w:ascii="Times New Roman" w:hAnsi="Times New Roman" w:cs="Times New Roman"/>
          <w:sz w:val="24"/>
          <w:szCs w:val="24"/>
        </w:rPr>
        <w:t xml:space="preserve"> которых взималась плата, вправе, если иное не установлено законодательными актами, в пределах срока договора аренды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4.1. предоставлять арендованный земельный участок в субаренду;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4.2. передавать свои права и обязанности по договору аренды земельного участка другому лицу;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4.3. использовать право аренды земельного участка в качестве предмета залога и вклада в уставный фонд хозяйственных товариществ и обществ.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w:t>
      </w:r>
      <w:proofErr w:type="gramStart"/>
      <w:r w:rsidRPr="005F185B">
        <w:rPr>
          <w:rFonts w:ascii="Times New Roman" w:hAnsi="Times New Roman" w:cs="Times New Roman"/>
          <w:sz w:val="24"/>
          <w:szCs w:val="24"/>
        </w:rPr>
        <w:t>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статье 15 настоящего</w:t>
      </w:r>
      <w:proofErr w:type="gramEnd"/>
      <w:r w:rsidRPr="005F185B">
        <w:rPr>
          <w:rFonts w:ascii="Times New Roman" w:hAnsi="Times New Roman" w:cs="Times New Roman"/>
          <w:sz w:val="24"/>
          <w:szCs w:val="24"/>
        </w:rPr>
        <w:t xml:space="preserve">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целей.</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0" w:name="Par1150"/>
      <w:bookmarkEnd w:id="50"/>
      <w:r w:rsidRPr="005F185B">
        <w:rPr>
          <w:rFonts w:ascii="Times New Roman" w:hAnsi="Times New Roman" w:cs="Times New Roman"/>
          <w:sz w:val="24"/>
          <w:szCs w:val="24"/>
        </w:rPr>
        <w:t xml:space="preserve">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w:t>
      </w:r>
      <w:r w:rsidRPr="005F185B">
        <w:rPr>
          <w:rFonts w:ascii="Times New Roman" w:hAnsi="Times New Roman" w:cs="Times New Roman"/>
          <w:sz w:val="24"/>
          <w:szCs w:val="24"/>
        </w:rPr>
        <w:lastRenderedPageBreak/>
        <w:t>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10. </w:t>
      </w:r>
      <w:proofErr w:type="gramStart"/>
      <w:r w:rsidRPr="005F185B">
        <w:rPr>
          <w:rFonts w:ascii="Times New Roman" w:hAnsi="Times New Roman" w:cs="Times New Roman"/>
          <w:sz w:val="24"/>
          <w:szCs w:val="24"/>
        </w:rPr>
        <w:t>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w:t>
      </w:r>
      <w:proofErr w:type="gramEnd"/>
      <w:r w:rsidRPr="005F185B">
        <w:rPr>
          <w:rFonts w:ascii="Times New Roman" w:hAnsi="Times New Roman" w:cs="Times New Roman"/>
          <w:sz w:val="24"/>
          <w:szCs w:val="24"/>
        </w:rPr>
        <w:t xml:space="preserve"> Определение размера долей землепользователей в праве на неделимый земельный участок производится с учетом положений пункта 9 настоящей статьи.</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1" w:name="Par1152"/>
      <w:bookmarkEnd w:id="51"/>
      <w:r w:rsidRPr="005F185B">
        <w:rPr>
          <w:rFonts w:ascii="Times New Roman" w:hAnsi="Times New Roman" w:cs="Times New Roman"/>
          <w:sz w:val="24"/>
          <w:szCs w:val="24"/>
        </w:rP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 </w:t>
      </w:r>
      <w:proofErr w:type="gramStart"/>
      <w:r w:rsidRPr="005F185B">
        <w:rPr>
          <w:rFonts w:ascii="Times New Roman" w:hAnsi="Times New Roman" w:cs="Times New Roman"/>
          <w:sz w:val="24"/>
          <w:szCs w:val="24"/>
        </w:rPr>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w:t>
      </w:r>
      <w:proofErr w:type="gramEnd"/>
      <w:r w:rsidRPr="005F185B">
        <w:rPr>
          <w:rFonts w:ascii="Times New Roman" w:hAnsi="Times New Roman" w:cs="Times New Roman"/>
          <w:sz w:val="24"/>
          <w:szCs w:val="24"/>
        </w:rPr>
        <w:t xml:space="preserve">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w:t>
      </w:r>
      <w:proofErr w:type="spellStart"/>
      <w:r w:rsidRPr="005F185B">
        <w:rPr>
          <w:rFonts w:ascii="Times New Roman" w:hAnsi="Times New Roman" w:cs="Times New Roman"/>
          <w:sz w:val="24"/>
          <w:szCs w:val="24"/>
        </w:rPr>
        <w:t>агроэкотуризма</w:t>
      </w:r>
      <w:proofErr w:type="spellEnd"/>
      <w:r w:rsidRPr="005F185B">
        <w:rPr>
          <w:rFonts w:ascii="Times New Roman" w:hAnsi="Times New Roman" w:cs="Times New Roman"/>
          <w:sz w:val="24"/>
          <w:szCs w:val="24"/>
        </w:rPr>
        <w:t>,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14. </w:t>
      </w:r>
      <w:proofErr w:type="gramStart"/>
      <w:r w:rsidRPr="005F185B">
        <w:rPr>
          <w:rFonts w:ascii="Times New Roman" w:hAnsi="Times New Roman" w:cs="Times New Roman"/>
          <w:sz w:val="24"/>
          <w:szCs w:val="24"/>
        </w:rPr>
        <w:t>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w:t>
      </w:r>
      <w:proofErr w:type="gramEnd"/>
      <w:r w:rsidRPr="005F185B">
        <w:rPr>
          <w:rFonts w:ascii="Times New Roman" w:hAnsi="Times New Roman" w:cs="Times New Roman"/>
          <w:sz w:val="24"/>
          <w:szCs w:val="24"/>
        </w:rPr>
        <w:t>,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Землепользователи имеют и иные права, предусмотренные законодательством.</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bookmarkStart w:id="52" w:name="Par1158"/>
      <w:bookmarkEnd w:id="52"/>
      <w:r w:rsidRPr="005F185B">
        <w:rPr>
          <w:rFonts w:ascii="Times New Roman" w:hAnsi="Times New Roman" w:cs="Times New Roman"/>
          <w:b/>
          <w:bCs/>
          <w:sz w:val="24"/>
          <w:szCs w:val="24"/>
        </w:rPr>
        <w:lastRenderedPageBreak/>
        <w:t>Статья 85. Обязанности землепользователей</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Землепользователи обязаны:</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1.2. осуществлять мероприятия по охране земель, предусмотренные пунктом 1 статьи 106 настоящего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своевременно вносить плату за пользование земельными участками;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1.5. не нарушать права иных землепользователей;</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1.7. соблюдать установленные ограничения (обременения) прав на земельные участки, в том числе условия земельного сервитута.</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3" w:name="Par1168"/>
      <w:bookmarkEnd w:id="53"/>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w:t>
      </w:r>
      <w:proofErr w:type="gramEnd"/>
      <w:r w:rsidRPr="005F185B">
        <w:rPr>
          <w:rFonts w:ascii="Times New Roman" w:hAnsi="Times New Roman" w:cs="Times New Roman"/>
          <w:sz w:val="24"/>
          <w:szCs w:val="24"/>
        </w:rPr>
        <w:t xml:space="preserve"> регистрацией в отношении этих земельных участков, прав, ограничений (обременений) прав на них.</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4" w:name="Par1169"/>
      <w:bookmarkEnd w:id="54"/>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w:t>
      </w:r>
      <w:proofErr w:type="gramEnd"/>
      <w:r w:rsidRPr="005F185B">
        <w:rPr>
          <w:rFonts w:ascii="Times New Roman" w:hAnsi="Times New Roman" w:cs="Times New Roman"/>
          <w:sz w:val="24"/>
          <w:szCs w:val="24"/>
        </w:rPr>
        <w:t xml:space="preserve">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4. </w:t>
      </w:r>
      <w:proofErr w:type="gramStart"/>
      <w:r w:rsidRPr="005F185B">
        <w:rPr>
          <w:rFonts w:ascii="Times New Roman" w:hAnsi="Times New Roman" w:cs="Times New Roman"/>
          <w:sz w:val="24"/>
          <w:szCs w:val="24"/>
        </w:rPr>
        <w:t>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w:t>
      </w:r>
      <w:proofErr w:type="gramEnd"/>
      <w:r w:rsidRPr="005F185B">
        <w:rPr>
          <w:rFonts w:ascii="Times New Roman" w:hAnsi="Times New Roman" w:cs="Times New Roman"/>
          <w:sz w:val="24"/>
          <w:szCs w:val="24"/>
        </w:rPr>
        <w:t xml:space="preserve"> </w:t>
      </w:r>
      <w:proofErr w:type="gramStart"/>
      <w:r w:rsidRPr="005F185B">
        <w:rPr>
          <w:rFonts w:ascii="Times New Roman" w:hAnsi="Times New Roman" w:cs="Times New Roman"/>
          <w:sz w:val="24"/>
          <w:szCs w:val="24"/>
        </w:rPr>
        <w:t xml:space="preserve">единственному </w:t>
      </w:r>
      <w:r w:rsidRPr="005F185B">
        <w:rPr>
          <w:rFonts w:ascii="Times New Roman" w:hAnsi="Times New Roman" w:cs="Times New Roman"/>
          <w:sz w:val="24"/>
          <w:szCs w:val="24"/>
        </w:rPr>
        <w:lastRenderedPageBreak/>
        <w:t>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5. </w:t>
      </w:r>
      <w:proofErr w:type="gramStart"/>
      <w:r w:rsidRPr="005F185B">
        <w:rPr>
          <w:rFonts w:ascii="Times New Roman" w:hAnsi="Times New Roman" w:cs="Times New Roman"/>
          <w:sz w:val="24"/>
          <w:szCs w:val="24"/>
        </w:rPr>
        <w:t>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w:t>
      </w:r>
      <w:proofErr w:type="gramEnd"/>
      <w:r w:rsidRPr="005F185B">
        <w:rPr>
          <w:rFonts w:ascii="Times New Roman" w:hAnsi="Times New Roman" w:cs="Times New Roman"/>
          <w:sz w:val="24"/>
          <w:szCs w:val="24"/>
        </w:rPr>
        <w:t xml:space="preserve"> не могут превышать сроков, установленных соответственно пунктами 2 и 9 настоящей статьи.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6. </w:t>
      </w:r>
      <w:proofErr w:type="gramStart"/>
      <w:r w:rsidRPr="005F185B">
        <w:rPr>
          <w:rFonts w:ascii="Times New Roman" w:hAnsi="Times New Roman" w:cs="Times New Roman"/>
          <w:sz w:val="24"/>
          <w:szCs w:val="24"/>
        </w:rPr>
        <w:t>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w:t>
      </w:r>
      <w:proofErr w:type="gramEnd"/>
      <w:r w:rsidRPr="005F185B">
        <w:rPr>
          <w:rFonts w:ascii="Times New Roman" w:hAnsi="Times New Roman" w:cs="Times New Roman"/>
          <w:sz w:val="24"/>
          <w:szCs w:val="24"/>
        </w:rPr>
        <w:t xml:space="preserve"> отвода (болезнь, отсутствие в Республике Беларусь или иная уважительная причина).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7. </w:t>
      </w:r>
      <w:proofErr w:type="gramStart"/>
      <w:r w:rsidRPr="005F185B">
        <w:rPr>
          <w:rFonts w:ascii="Times New Roman" w:hAnsi="Times New Roman" w:cs="Times New Roman"/>
          <w:sz w:val="24"/>
          <w:szCs w:val="24"/>
        </w:rPr>
        <w:t>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w:t>
      </w:r>
      <w:proofErr w:type="gramEnd"/>
      <w:r w:rsidRPr="005F185B">
        <w:rPr>
          <w:rFonts w:ascii="Times New Roman" w:hAnsi="Times New Roman" w:cs="Times New Roman"/>
          <w:sz w:val="24"/>
          <w:szCs w:val="24"/>
        </w:rPr>
        <w:t xml:space="preserve"> регистрационного действия, </w:t>
      </w:r>
      <w:proofErr w:type="gramStart"/>
      <w:r w:rsidRPr="005F185B">
        <w:rPr>
          <w:rFonts w:ascii="Times New Roman" w:hAnsi="Times New Roman" w:cs="Times New Roman"/>
          <w:sz w:val="24"/>
          <w:szCs w:val="24"/>
        </w:rPr>
        <w:t>отказе</w:t>
      </w:r>
      <w:proofErr w:type="gramEnd"/>
      <w:r w:rsidRPr="005F185B">
        <w:rPr>
          <w:rFonts w:ascii="Times New Roman" w:hAnsi="Times New Roman" w:cs="Times New Roman"/>
          <w:sz w:val="24"/>
          <w:szCs w:val="24"/>
        </w:rPr>
        <w:t xml:space="preserve"> в совершении регистрационного действия.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8. </w:t>
      </w:r>
      <w:proofErr w:type="gramStart"/>
      <w:r w:rsidRPr="005F185B">
        <w:rPr>
          <w:rFonts w:ascii="Times New Roman" w:hAnsi="Times New Roman" w:cs="Times New Roman"/>
          <w:sz w:val="24"/>
          <w:szCs w:val="24"/>
        </w:rPr>
        <w:t>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5" w:name="Par1175"/>
      <w:bookmarkEnd w:id="55"/>
      <w:r w:rsidRPr="005F185B">
        <w:rPr>
          <w:rFonts w:ascii="Times New Roman" w:hAnsi="Times New Roman" w:cs="Times New Roman"/>
          <w:sz w:val="24"/>
          <w:szCs w:val="24"/>
        </w:rPr>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10. </w:t>
      </w:r>
      <w:proofErr w:type="gramStart"/>
      <w:r w:rsidRPr="005F185B">
        <w:rPr>
          <w:rFonts w:ascii="Times New Roman" w:hAnsi="Times New Roman" w:cs="Times New Roman"/>
          <w:sz w:val="24"/>
          <w:szCs w:val="24"/>
        </w:rPr>
        <w:t>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w:t>
      </w:r>
      <w:proofErr w:type="gramEnd"/>
      <w:r w:rsidRPr="005F185B">
        <w:rPr>
          <w:rFonts w:ascii="Times New Roman" w:hAnsi="Times New Roman" w:cs="Times New Roman"/>
          <w:sz w:val="24"/>
          <w:szCs w:val="24"/>
        </w:rPr>
        <w:t xml:space="preserve"> земельный участок, в том числе земельных сервитутах.</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lastRenderedPageBreak/>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12. Арендаторы земельных участков, находящихся в государственной собственности, за право </w:t>
      </w:r>
      <w:proofErr w:type="gramStart"/>
      <w:r w:rsidRPr="005F185B">
        <w:rPr>
          <w:rFonts w:ascii="Times New Roman" w:hAnsi="Times New Roman" w:cs="Times New Roman"/>
          <w:sz w:val="24"/>
          <w:szCs w:val="24"/>
        </w:rPr>
        <w:t>аренды</w:t>
      </w:r>
      <w:proofErr w:type="gramEnd"/>
      <w:r w:rsidRPr="005F185B">
        <w:rPr>
          <w:rFonts w:ascii="Times New Roman" w:hAnsi="Times New Roman" w:cs="Times New Roman"/>
          <w:sz w:val="24"/>
          <w:szCs w:val="24"/>
        </w:rPr>
        <w:t xml:space="preserve">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15. </w:t>
      </w:r>
      <w:proofErr w:type="gramStart"/>
      <w:r w:rsidRPr="005F185B">
        <w:rPr>
          <w:rFonts w:ascii="Times New Roman" w:hAnsi="Times New Roman" w:cs="Times New Roman"/>
          <w:sz w:val="24"/>
          <w:szCs w:val="24"/>
        </w:rPr>
        <w:t>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16. </w:t>
      </w:r>
      <w:proofErr w:type="gramStart"/>
      <w:r w:rsidRPr="005F185B">
        <w:rPr>
          <w:rFonts w:ascii="Times New Roman" w:hAnsi="Times New Roman" w:cs="Times New Roman"/>
          <w:sz w:val="24"/>
          <w:szCs w:val="24"/>
        </w:rPr>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w:t>
      </w:r>
      <w:proofErr w:type="gramEnd"/>
      <w:r w:rsidRPr="005F185B">
        <w:rPr>
          <w:rFonts w:ascii="Times New Roman" w:hAnsi="Times New Roman" w:cs="Times New Roman"/>
          <w:sz w:val="24"/>
          <w:szCs w:val="24"/>
        </w:rPr>
        <w:t xml:space="preserve"> правил.</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6" w:name="Par1183"/>
      <w:bookmarkEnd w:id="56"/>
      <w:r w:rsidRPr="005F185B">
        <w:rPr>
          <w:rFonts w:ascii="Times New Roman" w:hAnsi="Times New Roman" w:cs="Times New Roman"/>
          <w:sz w:val="24"/>
          <w:szCs w:val="24"/>
        </w:rPr>
        <w:t xml:space="preserve">17. </w:t>
      </w:r>
      <w:proofErr w:type="gramStart"/>
      <w:r w:rsidRPr="005F185B">
        <w:rPr>
          <w:rFonts w:ascii="Times New Roman" w:hAnsi="Times New Roman" w:cs="Times New Roman"/>
          <w:sz w:val="24"/>
          <w:szCs w:val="24"/>
        </w:rPr>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18. </w:t>
      </w:r>
      <w:proofErr w:type="gramStart"/>
      <w:r w:rsidRPr="005F185B">
        <w:rPr>
          <w:rFonts w:ascii="Times New Roman" w:hAnsi="Times New Roman" w:cs="Times New Roman"/>
          <w:sz w:val="24"/>
          <w:szCs w:val="24"/>
        </w:rPr>
        <w:t>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w:t>
      </w:r>
      <w:proofErr w:type="gramEnd"/>
      <w:r w:rsidRPr="005F185B">
        <w:rPr>
          <w:rFonts w:ascii="Times New Roman" w:hAnsi="Times New Roman" w:cs="Times New Roman"/>
          <w:sz w:val="24"/>
          <w:szCs w:val="24"/>
        </w:rPr>
        <w:t xml:space="preserve">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19. Землепользователи осуществляют и иные обязанности, предусмотренные </w:t>
      </w:r>
      <w:r w:rsidRPr="005F185B">
        <w:rPr>
          <w:rFonts w:ascii="Times New Roman" w:hAnsi="Times New Roman" w:cs="Times New Roman"/>
          <w:sz w:val="24"/>
          <w:szCs w:val="24"/>
        </w:rPr>
        <w:lastRenderedPageBreak/>
        <w:t>законодательными актами.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r w:rsidRPr="005F185B">
        <w:rPr>
          <w:rFonts w:ascii="Times New Roman" w:hAnsi="Times New Roman" w:cs="Times New Roman"/>
          <w:b/>
          <w:bCs/>
          <w:sz w:val="24"/>
          <w:szCs w:val="24"/>
        </w:rPr>
        <w:t>Статья 86. Защита прав землепользователей</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Нарушенные права землепользователей подлежат восстановлению в соответствии с настоящим Кодексом и иными актами законодательства.</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2. Споры, связанные с возмещением убытков, разрешаются судом.</w:t>
      </w:r>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7" w:name="Par1191"/>
      <w:bookmarkEnd w:id="57"/>
      <w:r w:rsidRPr="005F185B">
        <w:rPr>
          <w:rFonts w:ascii="Times New Roman" w:hAnsi="Times New Roman" w:cs="Times New Roman"/>
          <w:sz w:val="24"/>
          <w:szCs w:val="24"/>
        </w:rPr>
        <w:t xml:space="preserve">3. </w:t>
      </w:r>
      <w:proofErr w:type="gramStart"/>
      <w:r w:rsidRPr="005F185B">
        <w:rPr>
          <w:rFonts w:ascii="Times New Roman" w:hAnsi="Times New Roman" w:cs="Times New Roman"/>
          <w:sz w:val="24"/>
          <w:szCs w:val="24"/>
        </w:rPr>
        <w:t>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w:t>
      </w:r>
      <w:proofErr w:type="gramEnd"/>
      <w:r w:rsidRPr="005F185B">
        <w:rPr>
          <w:rFonts w:ascii="Times New Roman" w:hAnsi="Times New Roman" w:cs="Times New Roman"/>
          <w:sz w:val="24"/>
          <w:szCs w:val="24"/>
        </w:rPr>
        <w:t xml:space="preserve"> Решения государственных органов, осуществляющих государственный </w:t>
      </w:r>
      <w:proofErr w:type="gramStart"/>
      <w:r w:rsidRPr="005F185B">
        <w:rPr>
          <w:rFonts w:ascii="Times New Roman" w:hAnsi="Times New Roman" w:cs="Times New Roman"/>
          <w:sz w:val="24"/>
          <w:szCs w:val="24"/>
        </w:rPr>
        <w:t>контроль за</w:t>
      </w:r>
      <w:proofErr w:type="gramEnd"/>
      <w:r w:rsidRPr="005F185B">
        <w:rPr>
          <w:rFonts w:ascii="Times New Roman" w:hAnsi="Times New Roman" w:cs="Times New Roman"/>
          <w:sz w:val="24"/>
          <w:szCs w:val="24"/>
        </w:rPr>
        <w:t xml:space="preserve"> использованием и охраной земель, могут быть обжалованы в  порядке, установленном законодательными актами.</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outlineLvl w:val="1"/>
        <w:rPr>
          <w:rFonts w:ascii="Times New Roman" w:hAnsi="Times New Roman" w:cs="Times New Roman"/>
          <w:sz w:val="24"/>
          <w:szCs w:val="24"/>
        </w:rPr>
      </w:pPr>
      <w:bookmarkStart w:id="58" w:name="Par1217"/>
      <w:bookmarkEnd w:id="58"/>
      <w:r w:rsidRPr="005F185B">
        <w:rPr>
          <w:rFonts w:ascii="Times New Roman" w:hAnsi="Times New Roman" w:cs="Times New Roman"/>
          <w:b/>
          <w:bCs/>
          <w:sz w:val="24"/>
          <w:szCs w:val="24"/>
        </w:rP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FE07B4" w:rsidRPr="005F185B" w:rsidRDefault="00FE07B4" w:rsidP="00FE07B4">
      <w:pPr>
        <w:pStyle w:val="ConsPlusNormal"/>
        <w:rPr>
          <w:rFonts w:ascii="Times New Roman" w:hAnsi="Times New Roman" w:cs="Times New Roman"/>
          <w:sz w:val="24"/>
          <w:szCs w:val="24"/>
        </w:rPr>
      </w:pPr>
    </w:p>
    <w:p w:rsidR="00FE07B4" w:rsidRPr="005F185B" w:rsidRDefault="00FE07B4" w:rsidP="00FE07B4">
      <w:pPr>
        <w:pStyle w:val="ConsPlusNormal"/>
        <w:ind w:firstLine="540"/>
        <w:jc w:val="both"/>
        <w:rPr>
          <w:rFonts w:ascii="Times New Roman" w:hAnsi="Times New Roman" w:cs="Times New Roman"/>
          <w:sz w:val="24"/>
          <w:szCs w:val="24"/>
        </w:rPr>
      </w:pPr>
      <w:r w:rsidRPr="005F185B">
        <w:rPr>
          <w:rFonts w:ascii="Times New Roman" w:hAnsi="Times New Roman" w:cs="Times New Roman"/>
          <w:sz w:val="24"/>
          <w:szCs w:val="24"/>
        </w:rPr>
        <w:t>1.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w:t>
      </w:r>
    </w:p>
    <w:p w:rsidR="00FE07B4" w:rsidRPr="005F185B" w:rsidRDefault="00FE07B4" w:rsidP="00FE07B4">
      <w:pPr>
        <w:pStyle w:val="ConsPlusNormal"/>
        <w:spacing w:before="200"/>
        <w:ind w:firstLine="540"/>
        <w:jc w:val="both"/>
        <w:rPr>
          <w:rFonts w:ascii="Times New Roman" w:hAnsi="Times New Roman" w:cs="Times New Roman"/>
          <w:sz w:val="24"/>
          <w:szCs w:val="24"/>
        </w:rPr>
      </w:pPr>
      <w:r w:rsidRPr="005F185B">
        <w:rPr>
          <w:rFonts w:ascii="Times New Roman" w:hAnsi="Times New Roman" w:cs="Times New Roman"/>
          <w:sz w:val="24"/>
          <w:szCs w:val="24"/>
        </w:rPr>
        <w:t xml:space="preserve">2. </w:t>
      </w:r>
      <w:proofErr w:type="gramStart"/>
      <w:r w:rsidRPr="005F185B">
        <w:rPr>
          <w:rFonts w:ascii="Times New Roman" w:hAnsi="Times New Roman" w:cs="Times New Roman"/>
          <w:sz w:val="24"/>
          <w:szCs w:val="24"/>
        </w:rPr>
        <w:t>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roofErr w:type="gramEnd"/>
    </w:p>
    <w:p w:rsidR="00FE07B4" w:rsidRPr="005F185B" w:rsidRDefault="00FE07B4" w:rsidP="00FE07B4">
      <w:pPr>
        <w:pStyle w:val="ConsPlusNormal"/>
        <w:spacing w:before="200"/>
        <w:ind w:firstLine="540"/>
        <w:jc w:val="both"/>
        <w:rPr>
          <w:rFonts w:ascii="Times New Roman" w:hAnsi="Times New Roman" w:cs="Times New Roman"/>
          <w:sz w:val="24"/>
          <w:szCs w:val="24"/>
        </w:rPr>
      </w:pPr>
      <w:bookmarkStart w:id="59" w:name="Par1221"/>
      <w:bookmarkEnd w:id="59"/>
      <w:r w:rsidRPr="005F185B">
        <w:rPr>
          <w:rFonts w:ascii="Times New Roman" w:hAnsi="Times New Roman" w:cs="Times New Roman"/>
          <w:sz w:val="24"/>
          <w:szCs w:val="24"/>
        </w:rPr>
        <w:t>3. Нормы настоящей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блокированных жилых домов, строений, сооружений и насаждений при них или многоквартирных жилых домов.</w:t>
      </w:r>
    </w:p>
    <w:p w:rsidR="00FE07B4" w:rsidRPr="005F185B" w:rsidRDefault="00FE07B4" w:rsidP="00FE07B4">
      <w:pPr>
        <w:pStyle w:val="ConsPlusNormal"/>
        <w:rPr>
          <w:rFonts w:ascii="Times New Roman" w:hAnsi="Times New Roman" w:cs="Times New Roman"/>
          <w:sz w:val="24"/>
          <w:szCs w:val="24"/>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374DEC" w:rsidRDefault="00374DEC" w:rsidP="00F12047">
      <w:pPr>
        <w:pStyle w:val="ConsPlusNormal"/>
        <w:ind w:firstLine="540"/>
        <w:jc w:val="both"/>
        <w:rPr>
          <w:rFonts w:ascii="Times New Roman" w:hAnsi="Times New Roman" w:cs="Times New Roman"/>
          <w:b/>
          <w:bCs/>
          <w:sz w:val="28"/>
          <w:szCs w:val="28"/>
        </w:rPr>
      </w:pPr>
    </w:p>
    <w:p w:rsidR="00F12047" w:rsidRPr="00AD7222" w:rsidRDefault="00F12047" w:rsidP="00F12047">
      <w:pPr>
        <w:pStyle w:val="ConsPlusNormal"/>
        <w:ind w:firstLine="540"/>
        <w:jc w:val="both"/>
        <w:rPr>
          <w:rFonts w:ascii="Times New Roman" w:hAnsi="Times New Roman" w:cs="Times New Roman"/>
          <w:sz w:val="28"/>
          <w:szCs w:val="28"/>
        </w:rPr>
      </w:pPr>
    </w:p>
    <w:p w:rsidR="00F12047" w:rsidRPr="00AD7222" w:rsidRDefault="00F12047" w:rsidP="009D599F">
      <w:pPr>
        <w:pStyle w:val="article"/>
        <w:rPr>
          <w:sz w:val="28"/>
          <w:szCs w:val="28"/>
        </w:rPr>
      </w:pPr>
    </w:p>
    <w:p w:rsidR="00F12047" w:rsidRPr="00AD7222" w:rsidRDefault="00F12047" w:rsidP="009D599F">
      <w:pPr>
        <w:pStyle w:val="article"/>
        <w:rPr>
          <w:sz w:val="28"/>
          <w:szCs w:val="28"/>
        </w:rPr>
      </w:pPr>
    </w:p>
    <w:sectPr w:rsidR="00F12047" w:rsidRPr="00AD7222" w:rsidSect="00DA6FD8">
      <w:headerReference w:type="default" r:id="rId7"/>
      <w:pgSz w:w="11906" w:h="16838"/>
      <w:pgMar w:top="821"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9F" w:rsidRDefault="0099339F" w:rsidP="00460543">
      <w:r>
        <w:separator/>
      </w:r>
    </w:p>
  </w:endnote>
  <w:endnote w:type="continuationSeparator" w:id="0">
    <w:p w:rsidR="0099339F" w:rsidRDefault="0099339F" w:rsidP="0046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9F" w:rsidRDefault="0099339F" w:rsidP="00460543">
      <w:r>
        <w:separator/>
      </w:r>
    </w:p>
  </w:footnote>
  <w:footnote w:type="continuationSeparator" w:id="0">
    <w:p w:rsidR="0099339F" w:rsidRDefault="0099339F" w:rsidP="0046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68852"/>
      <w:docPartObj>
        <w:docPartGallery w:val="Page Numbers (Top of Page)"/>
        <w:docPartUnique/>
      </w:docPartObj>
    </w:sdtPr>
    <w:sdtContent>
      <w:p w:rsidR="00DA6FD8" w:rsidRDefault="00DA6FD8">
        <w:pPr>
          <w:pStyle w:val="a4"/>
          <w:jc w:val="center"/>
        </w:pPr>
        <w:r>
          <w:fldChar w:fldCharType="begin"/>
        </w:r>
        <w:r>
          <w:instrText>PAGE   \* MERGEFORMAT</w:instrText>
        </w:r>
        <w:r>
          <w:fldChar w:fldCharType="separate"/>
        </w:r>
        <w:r>
          <w:rPr>
            <w:noProof/>
          </w:rPr>
          <w:t>47</w:t>
        </w:r>
        <w:r>
          <w:fldChar w:fldCharType="end"/>
        </w:r>
      </w:p>
    </w:sdtContent>
  </w:sdt>
  <w:p w:rsidR="00374DEC" w:rsidRDefault="00374D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A4"/>
    <w:rsid w:val="00054572"/>
    <w:rsid w:val="00065F2F"/>
    <w:rsid w:val="00082AD1"/>
    <w:rsid w:val="00121BAF"/>
    <w:rsid w:val="00170F04"/>
    <w:rsid w:val="00171568"/>
    <w:rsid w:val="002D37DC"/>
    <w:rsid w:val="00374DEC"/>
    <w:rsid w:val="00383247"/>
    <w:rsid w:val="003916CE"/>
    <w:rsid w:val="00460543"/>
    <w:rsid w:val="004C7359"/>
    <w:rsid w:val="00525059"/>
    <w:rsid w:val="0063562B"/>
    <w:rsid w:val="00642AB7"/>
    <w:rsid w:val="006F03C6"/>
    <w:rsid w:val="007569DC"/>
    <w:rsid w:val="007A31DA"/>
    <w:rsid w:val="0099339F"/>
    <w:rsid w:val="009A7270"/>
    <w:rsid w:val="009D599F"/>
    <w:rsid w:val="00A00D9B"/>
    <w:rsid w:val="00A7446E"/>
    <w:rsid w:val="00AD7222"/>
    <w:rsid w:val="00CB6C2D"/>
    <w:rsid w:val="00DA6FD8"/>
    <w:rsid w:val="00EE12A4"/>
    <w:rsid w:val="00F12047"/>
    <w:rsid w:val="00FE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2A4"/>
    <w:rPr>
      <w:color w:val="0038C8"/>
      <w:u w:val="single"/>
    </w:rPr>
  </w:style>
  <w:style w:type="paragraph" w:customStyle="1" w:styleId="article">
    <w:name w:val="article"/>
    <w:basedOn w:val="a"/>
    <w:rsid w:val="00EE12A4"/>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EE12A4"/>
    <w:pPr>
      <w:ind w:firstLine="567"/>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0543"/>
    <w:pPr>
      <w:tabs>
        <w:tab w:val="center" w:pos="4677"/>
        <w:tab w:val="right" w:pos="9355"/>
      </w:tabs>
    </w:pPr>
  </w:style>
  <w:style w:type="character" w:customStyle="1" w:styleId="a5">
    <w:name w:val="Верхний колонтитул Знак"/>
    <w:basedOn w:val="a0"/>
    <w:link w:val="a4"/>
    <w:uiPriority w:val="99"/>
    <w:rsid w:val="00460543"/>
  </w:style>
  <w:style w:type="paragraph" w:styleId="a6">
    <w:name w:val="footer"/>
    <w:basedOn w:val="a"/>
    <w:link w:val="a7"/>
    <w:uiPriority w:val="99"/>
    <w:unhideWhenUsed/>
    <w:rsid w:val="00460543"/>
    <w:pPr>
      <w:tabs>
        <w:tab w:val="center" w:pos="4677"/>
        <w:tab w:val="right" w:pos="9355"/>
      </w:tabs>
    </w:pPr>
  </w:style>
  <w:style w:type="character" w:customStyle="1" w:styleId="a7">
    <w:name w:val="Нижний колонтитул Знак"/>
    <w:basedOn w:val="a0"/>
    <w:link w:val="a6"/>
    <w:uiPriority w:val="99"/>
    <w:rsid w:val="00460543"/>
  </w:style>
  <w:style w:type="paragraph" w:customStyle="1" w:styleId="comment">
    <w:name w:val="comment"/>
    <w:basedOn w:val="a"/>
    <w:rsid w:val="009D599F"/>
    <w:pPr>
      <w:spacing w:before="160" w:after="160"/>
      <w:ind w:firstLine="709"/>
    </w:pPr>
    <w:rPr>
      <w:rFonts w:ascii="Times New Roman" w:eastAsia="Times New Roman" w:hAnsi="Times New Roman" w:cs="Times New Roman"/>
      <w:sz w:val="20"/>
      <w:szCs w:val="20"/>
      <w:lang w:eastAsia="ru-RU"/>
    </w:rPr>
  </w:style>
  <w:style w:type="paragraph" w:customStyle="1" w:styleId="newncpi0">
    <w:name w:val="newncpi0"/>
    <w:basedOn w:val="a"/>
    <w:rsid w:val="009D599F"/>
    <w:pPr>
      <w:spacing w:before="160" w:after="16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D599F"/>
    <w:rPr>
      <w:rFonts w:ascii="Tahoma" w:hAnsi="Tahoma" w:cs="Tahoma"/>
      <w:sz w:val="16"/>
      <w:szCs w:val="16"/>
    </w:rPr>
  </w:style>
  <w:style w:type="character" w:customStyle="1" w:styleId="a9">
    <w:name w:val="Текст выноски Знак"/>
    <w:basedOn w:val="a0"/>
    <w:link w:val="a8"/>
    <w:uiPriority w:val="99"/>
    <w:semiHidden/>
    <w:rsid w:val="009D599F"/>
    <w:rPr>
      <w:rFonts w:ascii="Tahoma" w:hAnsi="Tahoma" w:cs="Tahoma"/>
      <w:sz w:val="16"/>
      <w:szCs w:val="16"/>
    </w:rPr>
  </w:style>
  <w:style w:type="paragraph" w:customStyle="1" w:styleId="chapter">
    <w:name w:val="chapter"/>
    <w:basedOn w:val="a"/>
    <w:rsid w:val="009D599F"/>
    <w:pPr>
      <w:spacing w:before="360" w:after="360"/>
      <w:jc w:val="center"/>
    </w:pPr>
    <w:rPr>
      <w:rFonts w:ascii="Times New Roman" w:eastAsia="Times New Roman" w:hAnsi="Times New Roman" w:cs="Times New Roman"/>
      <w:b/>
      <w:bCs/>
      <w:caps/>
      <w:sz w:val="24"/>
      <w:szCs w:val="24"/>
      <w:lang w:eastAsia="ru-RU"/>
    </w:rPr>
  </w:style>
  <w:style w:type="paragraph" w:customStyle="1" w:styleId="ConsPlusNormal">
    <w:name w:val="ConsPlusNormal"/>
    <w:rsid w:val="00F12047"/>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itle">
    <w:name w:val="ConsPlusTitle"/>
    <w:uiPriority w:val="99"/>
    <w:rsid w:val="00374DEC"/>
    <w:pPr>
      <w:widowControl w:val="0"/>
      <w:autoSpaceDE w:val="0"/>
      <w:autoSpaceDN w:val="0"/>
      <w:adjustRightInd w:val="0"/>
      <w:jc w:val="left"/>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2A4"/>
    <w:rPr>
      <w:color w:val="0038C8"/>
      <w:u w:val="single"/>
    </w:rPr>
  </w:style>
  <w:style w:type="paragraph" w:customStyle="1" w:styleId="article">
    <w:name w:val="article"/>
    <w:basedOn w:val="a"/>
    <w:rsid w:val="00EE12A4"/>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EE12A4"/>
    <w:pPr>
      <w:ind w:firstLine="567"/>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0543"/>
    <w:pPr>
      <w:tabs>
        <w:tab w:val="center" w:pos="4677"/>
        <w:tab w:val="right" w:pos="9355"/>
      </w:tabs>
    </w:pPr>
  </w:style>
  <w:style w:type="character" w:customStyle="1" w:styleId="a5">
    <w:name w:val="Верхний колонтитул Знак"/>
    <w:basedOn w:val="a0"/>
    <w:link w:val="a4"/>
    <w:uiPriority w:val="99"/>
    <w:rsid w:val="00460543"/>
  </w:style>
  <w:style w:type="paragraph" w:styleId="a6">
    <w:name w:val="footer"/>
    <w:basedOn w:val="a"/>
    <w:link w:val="a7"/>
    <w:uiPriority w:val="99"/>
    <w:unhideWhenUsed/>
    <w:rsid w:val="00460543"/>
    <w:pPr>
      <w:tabs>
        <w:tab w:val="center" w:pos="4677"/>
        <w:tab w:val="right" w:pos="9355"/>
      </w:tabs>
    </w:pPr>
  </w:style>
  <w:style w:type="character" w:customStyle="1" w:styleId="a7">
    <w:name w:val="Нижний колонтитул Знак"/>
    <w:basedOn w:val="a0"/>
    <w:link w:val="a6"/>
    <w:uiPriority w:val="99"/>
    <w:rsid w:val="00460543"/>
  </w:style>
  <w:style w:type="paragraph" w:customStyle="1" w:styleId="comment">
    <w:name w:val="comment"/>
    <w:basedOn w:val="a"/>
    <w:rsid w:val="009D599F"/>
    <w:pPr>
      <w:spacing w:before="160" w:after="160"/>
      <w:ind w:firstLine="709"/>
    </w:pPr>
    <w:rPr>
      <w:rFonts w:ascii="Times New Roman" w:eastAsia="Times New Roman" w:hAnsi="Times New Roman" w:cs="Times New Roman"/>
      <w:sz w:val="20"/>
      <w:szCs w:val="20"/>
      <w:lang w:eastAsia="ru-RU"/>
    </w:rPr>
  </w:style>
  <w:style w:type="paragraph" w:customStyle="1" w:styleId="newncpi0">
    <w:name w:val="newncpi0"/>
    <w:basedOn w:val="a"/>
    <w:rsid w:val="009D599F"/>
    <w:pPr>
      <w:spacing w:before="160" w:after="16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D599F"/>
    <w:rPr>
      <w:rFonts w:ascii="Tahoma" w:hAnsi="Tahoma" w:cs="Tahoma"/>
      <w:sz w:val="16"/>
      <w:szCs w:val="16"/>
    </w:rPr>
  </w:style>
  <w:style w:type="character" w:customStyle="1" w:styleId="a9">
    <w:name w:val="Текст выноски Знак"/>
    <w:basedOn w:val="a0"/>
    <w:link w:val="a8"/>
    <w:uiPriority w:val="99"/>
    <w:semiHidden/>
    <w:rsid w:val="009D599F"/>
    <w:rPr>
      <w:rFonts w:ascii="Tahoma" w:hAnsi="Tahoma" w:cs="Tahoma"/>
      <w:sz w:val="16"/>
      <w:szCs w:val="16"/>
    </w:rPr>
  </w:style>
  <w:style w:type="paragraph" w:customStyle="1" w:styleId="chapter">
    <w:name w:val="chapter"/>
    <w:basedOn w:val="a"/>
    <w:rsid w:val="009D599F"/>
    <w:pPr>
      <w:spacing w:before="360" w:after="360"/>
      <w:jc w:val="center"/>
    </w:pPr>
    <w:rPr>
      <w:rFonts w:ascii="Times New Roman" w:eastAsia="Times New Roman" w:hAnsi="Times New Roman" w:cs="Times New Roman"/>
      <w:b/>
      <w:bCs/>
      <w:caps/>
      <w:sz w:val="24"/>
      <w:szCs w:val="24"/>
      <w:lang w:eastAsia="ru-RU"/>
    </w:rPr>
  </w:style>
  <w:style w:type="paragraph" w:customStyle="1" w:styleId="ConsPlusNormal">
    <w:name w:val="ConsPlusNormal"/>
    <w:rsid w:val="00F12047"/>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itle">
    <w:name w:val="ConsPlusTitle"/>
    <w:uiPriority w:val="99"/>
    <w:rsid w:val="00374DEC"/>
    <w:pPr>
      <w:widowControl w:val="0"/>
      <w:autoSpaceDE w:val="0"/>
      <w:autoSpaceDN w:val="0"/>
      <w:adjustRightInd w:val="0"/>
      <w:jc w:val="left"/>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841">
      <w:bodyDiv w:val="1"/>
      <w:marLeft w:val="0"/>
      <w:marRight w:val="0"/>
      <w:marTop w:val="0"/>
      <w:marBottom w:val="0"/>
      <w:divBdr>
        <w:top w:val="none" w:sz="0" w:space="0" w:color="auto"/>
        <w:left w:val="none" w:sz="0" w:space="0" w:color="auto"/>
        <w:bottom w:val="none" w:sz="0" w:space="0" w:color="auto"/>
        <w:right w:val="none" w:sz="0" w:space="0" w:color="auto"/>
      </w:divBdr>
    </w:div>
    <w:div w:id="146165331">
      <w:bodyDiv w:val="1"/>
      <w:marLeft w:val="0"/>
      <w:marRight w:val="0"/>
      <w:marTop w:val="0"/>
      <w:marBottom w:val="0"/>
      <w:divBdr>
        <w:top w:val="none" w:sz="0" w:space="0" w:color="auto"/>
        <w:left w:val="none" w:sz="0" w:space="0" w:color="auto"/>
        <w:bottom w:val="none" w:sz="0" w:space="0" w:color="auto"/>
        <w:right w:val="none" w:sz="0" w:space="0" w:color="auto"/>
      </w:divBdr>
    </w:div>
    <w:div w:id="287512836">
      <w:bodyDiv w:val="1"/>
      <w:marLeft w:val="0"/>
      <w:marRight w:val="0"/>
      <w:marTop w:val="0"/>
      <w:marBottom w:val="0"/>
      <w:divBdr>
        <w:top w:val="none" w:sz="0" w:space="0" w:color="auto"/>
        <w:left w:val="none" w:sz="0" w:space="0" w:color="auto"/>
        <w:bottom w:val="none" w:sz="0" w:space="0" w:color="auto"/>
        <w:right w:val="none" w:sz="0" w:space="0" w:color="auto"/>
      </w:divBdr>
    </w:div>
    <w:div w:id="297030948">
      <w:bodyDiv w:val="1"/>
      <w:marLeft w:val="0"/>
      <w:marRight w:val="0"/>
      <w:marTop w:val="0"/>
      <w:marBottom w:val="0"/>
      <w:divBdr>
        <w:top w:val="none" w:sz="0" w:space="0" w:color="auto"/>
        <w:left w:val="none" w:sz="0" w:space="0" w:color="auto"/>
        <w:bottom w:val="none" w:sz="0" w:space="0" w:color="auto"/>
        <w:right w:val="none" w:sz="0" w:space="0" w:color="auto"/>
      </w:divBdr>
    </w:div>
    <w:div w:id="376664543">
      <w:bodyDiv w:val="1"/>
      <w:marLeft w:val="0"/>
      <w:marRight w:val="0"/>
      <w:marTop w:val="0"/>
      <w:marBottom w:val="0"/>
      <w:divBdr>
        <w:top w:val="none" w:sz="0" w:space="0" w:color="auto"/>
        <w:left w:val="none" w:sz="0" w:space="0" w:color="auto"/>
        <w:bottom w:val="none" w:sz="0" w:space="0" w:color="auto"/>
        <w:right w:val="none" w:sz="0" w:space="0" w:color="auto"/>
      </w:divBdr>
    </w:div>
    <w:div w:id="473988162">
      <w:bodyDiv w:val="1"/>
      <w:marLeft w:val="0"/>
      <w:marRight w:val="0"/>
      <w:marTop w:val="0"/>
      <w:marBottom w:val="0"/>
      <w:divBdr>
        <w:top w:val="none" w:sz="0" w:space="0" w:color="auto"/>
        <w:left w:val="none" w:sz="0" w:space="0" w:color="auto"/>
        <w:bottom w:val="none" w:sz="0" w:space="0" w:color="auto"/>
        <w:right w:val="none" w:sz="0" w:space="0" w:color="auto"/>
      </w:divBdr>
    </w:div>
    <w:div w:id="841971322">
      <w:bodyDiv w:val="1"/>
      <w:marLeft w:val="0"/>
      <w:marRight w:val="0"/>
      <w:marTop w:val="0"/>
      <w:marBottom w:val="0"/>
      <w:divBdr>
        <w:top w:val="none" w:sz="0" w:space="0" w:color="auto"/>
        <w:left w:val="none" w:sz="0" w:space="0" w:color="auto"/>
        <w:bottom w:val="none" w:sz="0" w:space="0" w:color="auto"/>
        <w:right w:val="none" w:sz="0" w:space="0" w:color="auto"/>
      </w:divBdr>
    </w:div>
    <w:div w:id="909970674">
      <w:bodyDiv w:val="1"/>
      <w:marLeft w:val="0"/>
      <w:marRight w:val="0"/>
      <w:marTop w:val="0"/>
      <w:marBottom w:val="0"/>
      <w:divBdr>
        <w:top w:val="none" w:sz="0" w:space="0" w:color="auto"/>
        <w:left w:val="none" w:sz="0" w:space="0" w:color="auto"/>
        <w:bottom w:val="none" w:sz="0" w:space="0" w:color="auto"/>
        <w:right w:val="none" w:sz="0" w:space="0" w:color="auto"/>
      </w:divBdr>
    </w:div>
    <w:div w:id="1302537505">
      <w:bodyDiv w:val="1"/>
      <w:marLeft w:val="0"/>
      <w:marRight w:val="0"/>
      <w:marTop w:val="0"/>
      <w:marBottom w:val="0"/>
      <w:divBdr>
        <w:top w:val="none" w:sz="0" w:space="0" w:color="auto"/>
        <w:left w:val="none" w:sz="0" w:space="0" w:color="auto"/>
        <w:bottom w:val="none" w:sz="0" w:space="0" w:color="auto"/>
        <w:right w:val="none" w:sz="0" w:space="0" w:color="auto"/>
      </w:divBdr>
    </w:div>
    <w:div w:id="1303579957">
      <w:bodyDiv w:val="1"/>
      <w:marLeft w:val="0"/>
      <w:marRight w:val="0"/>
      <w:marTop w:val="0"/>
      <w:marBottom w:val="0"/>
      <w:divBdr>
        <w:top w:val="none" w:sz="0" w:space="0" w:color="auto"/>
        <w:left w:val="none" w:sz="0" w:space="0" w:color="auto"/>
        <w:bottom w:val="none" w:sz="0" w:space="0" w:color="auto"/>
        <w:right w:val="none" w:sz="0" w:space="0" w:color="auto"/>
      </w:divBdr>
    </w:div>
    <w:div w:id="1606889648">
      <w:bodyDiv w:val="1"/>
      <w:marLeft w:val="0"/>
      <w:marRight w:val="0"/>
      <w:marTop w:val="0"/>
      <w:marBottom w:val="0"/>
      <w:divBdr>
        <w:top w:val="none" w:sz="0" w:space="0" w:color="auto"/>
        <w:left w:val="none" w:sz="0" w:space="0" w:color="auto"/>
        <w:bottom w:val="none" w:sz="0" w:space="0" w:color="auto"/>
        <w:right w:val="none" w:sz="0" w:space="0" w:color="auto"/>
      </w:divBdr>
    </w:div>
    <w:div w:id="1727994373">
      <w:bodyDiv w:val="1"/>
      <w:marLeft w:val="0"/>
      <w:marRight w:val="0"/>
      <w:marTop w:val="0"/>
      <w:marBottom w:val="0"/>
      <w:divBdr>
        <w:top w:val="none" w:sz="0" w:space="0" w:color="auto"/>
        <w:left w:val="none" w:sz="0" w:space="0" w:color="auto"/>
        <w:bottom w:val="none" w:sz="0" w:space="0" w:color="auto"/>
        <w:right w:val="none" w:sz="0" w:space="0" w:color="auto"/>
      </w:divBdr>
    </w:div>
    <w:div w:id="2058965202">
      <w:bodyDiv w:val="1"/>
      <w:marLeft w:val="0"/>
      <w:marRight w:val="0"/>
      <w:marTop w:val="0"/>
      <w:marBottom w:val="0"/>
      <w:divBdr>
        <w:top w:val="none" w:sz="0" w:space="0" w:color="auto"/>
        <w:left w:val="none" w:sz="0" w:space="0" w:color="auto"/>
        <w:bottom w:val="none" w:sz="0" w:space="0" w:color="auto"/>
        <w:right w:val="none" w:sz="0" w:space="0" w:color="auto"/>
      </w:divBdr>
    </w:div>
    <w:div w:id="21089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21041</Words>
  <Characters>119935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Областная землеустроительная служба</Company>
  <LinksUpToDate>false</LinksUpToDate>
  <CharactersWithSpaces>140695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Isanov</dc:creator>
  <cp:lastModifiedBy>Титова Ольга Владимировна</cp:lastModifiedBy>
  <cp:revision>3</cp:revision>
  <cp:lastPrinted>2024-11-06T13:51:00Z</cp:lastPrinted>
  <dcterms:created xsi:type="dcterms:W3CDTF">2024-11-06T13:44:00Z</dcterms:created>
  <dcterms:modified xsi:type="dcterms:W3CDTF">2024-11-06T13:51:00Z</dcterms:modified>
</cp:coreProperties>
</file>